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7087" w14:textId="77777777" w:rsidR="00C56B82" w:rsidRPr="00F32187" w:rsidRDefault="00C56B82" w:rsidP="00C56B82">
      <w:pPr>
        <w:shd w:val="clear" w:color="auto" w:fill="FFFFFF"/>
        <w:spacing w:beforeAutospacing="1" w:after="0" w:afterAutospacing="1" w:line="240" w:lineRule="auto"/>
        <w:jc w:val="center"/>
        <w:outlineLvl w:val="1"/>
        <w:rPr>
          <w:rFonts w:eastAsia="Times New Roman" w:cs="Arial"/>
          <w:b/>
          <w:bCs/>
          <w:sz w:val="24"/>
          <w:szCs w:val="24"/>
          <w:lang w:eastAsia="en-GB"/>
        </w:rPr>
      </w:pPr>
      <w:r w:rsidRPr="00F32187">
        <w:rPr>
          <w:rFonts w:eastAsia="Times New Roman" w:cs="Arial"/>
          <w:b/>
          <w:bCs/>
          <w:sz w:val="24"/>
          <w:szCs w:val="24"/>
          <w:lang w:eastAsia="en-GB"/>
        </w:rPr>
        <w:t>Privacy Policy</w:t>
      </w:r>
    </w:p>
    <w:p w14:paraId="2E58AC4F"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We are committed to protecting and respecting your personal information and privacy.</w:t>
      </w:r>
    </w:p>
    <w:p w14:paraId="1AD70E32" w14:textId="3A4AC712"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This Policy explains when and why we collect personal information about you. We may change this Policy from time to time. It is your responsibility to check our privacy policy on a regular basis. Your continued use of this website and /or our services constitutes your acceptance of this Privacy </w:t>
      </w:r>
      <w:r w:rsidR="00D3350C" w:rsidRPr="00F32187">
        <w:rPr>
          <w:rFonts w:eastAsia="Times New Roman" w:cs="Arial"/>
          <w:sz w:val="24"/>
          <w:szCs w:val="24"/>
          <w:lang w:eastAsia="en-GB"/>
        </w:rPr>
        <w:t>Policy,</w:t>
      </w:r>
      <w:r w:rsidRPr="00F32187">
        <w:rPr>
          <w:rFonts w:eastAsia="Times New Roman" w:cs="Arial"/>
          <w:sz w:val="24"/>
          <w:szCs w:val="24"/>
          <w:lang w:eastAsia="en-GB"/>
        </w:rPr>
        <w:t xml:space="preserve"> and any amendments made to it.</w:t>
      </w:r>
    </w:p>
    <w:p w14:paraId="4748502E" w14:textId="3DDF8521" w:rsidR="00C56B82" w:rsidRPr="00F32187" w:rsidRDefault="00C56B82" w:rsidP="00C56B82">
      <w:pPr>
        <w:shd w:val="clear" w:color="auto" w:fill="FFFFFF"/>
        <w:spacing w:beforeAutospacing="1" w:after="0" w:afterAutospacing="1" w:line="240" w:lineRule="auto"/>
        <w:rPr>
          <w:rFonts w:eastAsia="Times New Roman" w:cs="Arial"/>
          <w:sz w:val="24"/>
          <w:szCs w:val="24"/>
          <w:lang w:eastAsia="en-GB"/>
        </w:rPr>
      </w:pPr>
      <w:r w:rsidRPr="00F32187">
        <w:rPr>
          <w:rFonts w:eastAsia="Times New Roman" w:cs="Arial"/>
          <w:sz w:val="24"/>
          <w:szCs w:val="24"/>
          <w:lang w:eastAsia="en-GB"/>
        </w:rPr>
        <w:t>Any questions regarding this Policy and our privacy practices should be sent by email to </w:t>
      </w:r>
      <w:hyperlink r:id="rId5" w:history="1">
        <w:r w:rsidR="00D3350C" w:rsidRPr="00F32187">
          <w:rPr>
            <w:rStyle w:val="Hyperlink"/>
            <w:sz w:val="24"/>
            <w:szCs w:val="24"/>
          </w:rPr>
          <w:t>hello@360estateagent.co.uk</w:t>
        </w:r>
      </w:hyperlink>
      <w:r w:rsidR="00D3350C" w:rsidRPr="00F32187">
        <w:rPr>
          <w:sz w:val="24"/>
          <w:szCs w:val="24"/>
        </w:rPr>
        <w:t xml:space="preserve"> </w:t>
      </w:r>
      <w:r w:rsidRPr="00F32187">
        <w:rPr>
          <w:rFonts w:eastAsia="Times New Roman" w:cs="Arial"/>
          <w:sz w:val="24"/>
          <w:szCs w:val="24"/>
          <w:lang w:eastAsia="en-GB"/>
        </w:rPr>
        <w:t xml:space="preserve">or by writing to </w:t>
      </w:r>
      <w:r w:rsidR="00D3350C" w:rsidRPr="00F32187">
        <w:rPr>
          <w:rFonts w:eastAsia="Times New Roman" w:cs="Arial"/>
          <w:sz w:val="24"/>
          <w:szCs w:val="24"/>
          <w:lang w:eastAsia="en-GB"/>
        </w:rPr>
        <w:t>360 Estate Agent, 17 Marina Walk, Leigh, WN7 4EZ</w:t>
      </w:r>
    </w:p>
    <w:p w14:paraId="0149AFCF"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Who are we?</w:t>
      </w:r>
    </w:p>
    <w:p w14:paraId="02EA42EA" w14:textId="72F357C6" w:rsidR="00C56B82" w:rsidRPr="00F32187" w:rsidRDefault="00C56B82" w:rsidP="00D3350C">
      <w:pPr>
        <w:rPr>
          <w:rFonts w:eastAsia="Times New Roman" w:cs="Times New Roman"/>
          <w:sz w:val="24"/>
          <w:szCs w:val="24"/>
          <w:lang w:eastAsia="en-GB"/>
        </w:rPr>
      </w:pPr>
      <w:r w:rsidRPr="00F32187">
        <w:rPr>
          <w:rFonts w:eastAsia="Times New Roman" w:cs="Arial"/>
          <w:sz w:val="24"/>
          <w:szCs w:val="24"/>
          <w:lang w:eastAsia="en-GB"/>
        </w:rPr>
        <w:t xml:space="preserve">We are </w:t>
      </w:r>
      <w:r w:rsidR="00D3350C" w:rsidRPr="00F32187">
        <w:rPr>
          <w:rFonts w:eastAsia="Times New Roman" w:cs="Arial"/>
          <w:sz w:val="24"/>
          <w:szCs w:val="24"/>
          <w:lang w:eastAsia="en-GB"/>
        </w:rPr>
        <w:t>360 Estate Agent</w:t>
      </w:r>
      <w:r w:rsidRPr="00F32187">
        <w:rPr>
          <w:rFonts w:eastAsia="Times New Roman" w:cs="Arial"/>
          <w:sz w:val="24"/>
          <w:szCs w:val="24"/>
          <w:lang w:eastAsia="en-GB"/>
        </w:rPr>
        <w:t xml:space="preserve"> </w:t>
      </w:r>
      <w:proofErr w:type="gramStart"/>
      <w:r w:rsidRPr="00F32187">
        <w:rPr>
          <w:rFonts w:eastAsia="Times New Roman" w:cs="Arial"/>
          <w:sz w:val="24"/>
          <w:szCs w:val="24"/>
          <w:lang w:eastAsia="en-GB"/>
        </w:rPr>
        <w:t>L</w:t>
      </w:r>
      <w:r w:rsidR="00F32187" w:rsidRPr="00F32187">
        <w:rPr>
          <w:rFonts w:eastAsia="Times New Roman" w:cs="Arial"/>
          <w:sz w:val="24"/>
          <w:szCs w:val="24"/>
          <w:lang w:eastAsia="en-GB"/>
        </w:rPr>
        <w:t>td</w:t>
      </w:r>
      <w:r w:rsidRPr="00F32187">
        <w:rPr>
          <w:rFonts w:eastAsia="Times New Roman" w:cs="Arial"/>
          <w:sz w:val="24"/>
          <w:szCs w:val="24"/>
          <w:lang w:eastAsia="en-GB"/>
        </w:rPr>
        <w:t>,</w:t>
      </w:r>
      <w:proofErr w:type="gramEnd"/>
      <w:r w:rsidRPr="00F32187">
        <w:rPr>
          <w:rFonts w:eastAsia="Times New Roman" w:cs="Arial"/>
          <w:sz w:val="24"/>
          <w:szCs w:val="24"/>
          <w:lang w:eastAsia="en-GB"/>
        </w:rPr>
        <w:t xml:space="preserve"> a company registered in England with company number</w:t>
      </w:r>
      <w:r w:rsidR="00D3350C" w:rsidRPr="00F32187">
        <w:rPr>
          <w:rFonts w:eastAsia="Times New Roman" w:cs="Arial"/>
          <w:sz w:val="24"/>
          <w:szCs w:val="24"/>
          <w:lang w:eastAsia="en-GB"/>
        </w:rPr>
        <w:t xml:space="preserve"> </w:t>
      </w:r>
      <w:r w:rsidR="00D3350C" w:rsidRPr="00F32187">
        <w:rPr>
          <w:rFonts w:eastAsia="Times New Roman" w:cs="Times New Roman"/>
          <w:sz w:val="24"/>
          <w:szCs w:val="24"/>
          <w:lang w:eastAsia="en-GB"/>
        </w:rPr>
        <w:t>15051596</w:t>
      </w:r>
      <w:r w:rsidRPr="00F32187">
        <w:rPr>
          <w:rFonts w:eastAsia="Times New Roman" w:cs="Arial"/>
          <w:sz w:val="24"/>
          <w:szCs w:val="24"/>
          <w:lang w:eastAsia="en-GB"/>
        </w:rPr>
        <w:t xml:space="preserve">. </w:t>
      </w:r>
    </w:p>
    <w:p w14:paraId="7015ACA6"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How do we collect information from you?</w:t>
      </w:r>
    </w:p>
    <w:p w14:paraId="5E76997D" w14:textId="152CB40F" w:rsidR="00C56B82" w:rsidRPr="00F32187" w:rsidRDefault="00C56B82" w:rsidP="00D3350C">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We obtain information about you when you use our website, when you provide it to us or </w:t>
      </w:r>
      <w:r w:rsidR="00D3350C" w:rsidRPr="00F32187">
        <w:rPr>
          <w:rFonts w:eastAsia="Times New Roman" w:cs="Arial"/>
          <w:sz w:val="24"/>
          <w:szCs w:val="24"/>
          <w:lang w:eastAsia="en-GB"/>
        </w:rPr>
        <w:t>o</w:t>
      </w:r>
      <w:r w:rsidRPr="00F32187">
        <w:rPr>
          <w:rFonts w:eastAsia="Times New Roman" w:cs="Arial"/>
          <w:sz w:val="24"/>
          <w:szCs w:val="24"/>
          <w:lang w:eastAsia="en-GB"/>
        </w:rPr>
        <w:t>ccasionally, from third parties.</w:t>
      </w:r>
    </w:p>
    <w:p w14:paraId="06EB35A4"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What type of information do we collect?</w:t>
      </w:r>
    </w:p>
    <w:p w14:paraId="08759745"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The personal information we collect includes your name, email address, telephone number and property address when you register for a viewing, register for property alerts, request a valuation or lettings consultation, book a mortgage appointment or submit an enquiry. </w:t>
      </w:r>
    </w:p>
    <w:p w14:paraId="2238D882" w14:textId="12DB9D54"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We may also </w:t>
      </w:r>
      <w:r w:rsidR="00D3350C" w:rsidRPr="00F32187">
        <w:rPr>
          <w:rFonts w:eastAsia="Times New Roman" w:cs="Arial"/>
          <w:sz w:val="24"/>
          <w:szCs w:val="24"/>
          <w:lang w:eastAsia="en-GB"/>
        </w:rPr>
        <w:t>obtain: -</w:t>
      </w:r>
    </w:p>
    <w:p w14:paraId="79D6ADAB" w14:textId="7F15FA7A" w:rsidR="00C56B82" w:rsidRPr="00F32187" w:rsidRDefault="00F32187" w:rsidP="00C56B82">
      <w:pPr>
        <w:pStyle w:val="ListParagraph"/>
        <w:numPr>
          <w:ilvl w:val="0"/>
          <w:numId w:val="3"/>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D</w:t>
      </w:r>
      <w:r w:rsidR="00C56B82" w:rsidRPr="00F32187">
        <w:rPr>
          <w:rFonts w:eastAsia="Times New Roman" w:cs="Arial"/>
          <w:sz w:val="24"/>
          <w:szCs w:val="24"/>
          <w:lang w:eastAsia="en-GB"/>
        </w:rPr>
        <w:t xml:space="preserve">etails included on any enquiry form you submit in relation to property insurance, life, critical illness or income protection, solicitors or </w:t>
      </w:r>
      <w:r w:rsidR="00D3350C" w:rsidRPr="00F32187">
        <w:rPr>
          <w:rFonts w:eastAsia="Times New Roman" w:cs="Arial"/>
          <w:sz w:val="24"/>
          <w:szCs w:val="24"/>
          <w:lang w:eastAsia="en-GB"/>
        </w:rPr>
        <w:t>mortgages.</w:t>
      </w:r>
    </w:p>
    <w:p w14:paraId="3BD16D09" w14:textId="1F581701" w:rsidR="00C56B82" w:rsidRPr="00F32187" w:rsidRDefault="00F32187" w:rsidP="00C56B82">
      <w:pPr>
        <w:pStyle w:val="ListParagraph"/>
        <w:numPr>
          <w:ilvl w:val="0"/>
          <w:numId w:val="3"/>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C</w:t>
      </w:r>
      <w:r w:rsidR="00C56B82" w:rsidRPr="00F32187">
        <w:rPr>
          <w:rFonts w:eastAsia="Times New Roman" w:cs="Arial"/>
          <w:sz w:val="24"/>
          <w:szCs w:val="24"/>
          <w:lang w:eastAsia="en-GB"/>
        </w:rPr>
        <w:t xml:space="preserve">ookie data which relates to your use of our website as to which see our separate cookie </w:t>
      </w:r>
      <w:r w:rsidR="00D3350C" w:rsidRPr="00F32187">
        <w:rPr>
          <w:rFonts w:eastAsia="Times New Roman" w:cs="Arial"/>
          <w:sz w:val="24"/>
          <w:szCs w:val="24"/>
          <w:lang w:eastAsia="en-GB"/>
        </w:rPr>
        <w:t>policy.</w:t>
      </w:r>
    </w:p>
    <w:p w14:paraId="6C50CC1B" w14:textId="27C5302A" w:rsidR="00C56B82" w:rsidRPr="00F32187" w:rsidRDefault="00F32187" w:rsidP="00C56B82">
      <w:pPr>
        <w:pStyle w:val="ListParagraph"/>
        <w:numPr>
          <w:ilvl w:val="0"/>
          <w:numId w:val="3"/>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D</w:t>
      </w:r>
      <w:r w:rsidR="00C56B82" w:rsidRPr="00F32187">
        <w:rPr>
          <w:rFonts w:eastAsia="Times New Roman" w:cs="Arial"/>
          <w:sz w:val="24"/>
          <w:szCs w:val="24"/>
          <w:lang w:eastAsia="en-GB"/>
        </w:rPr>
        <w:t>ata sent from your browser to our server which may include:</w:t>
      </w:r>
    </w:p>
    <w:p w14:paraId="72B31FD7" w14:textId="38BEDAD1" w:rsidR="00C56B82" w:rsidRPr="00F32187" w:rsidRDefault="00C56B82" w:rsidP="00C56B82">
      <w:pPr>
        <w:pStyle w:val="ListParagraph"/>
        <w:numPr>
          <w:ilvl w:val="1"/>
          <w:numId w:val="3"/>
        </w:num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the time, date and duration of your visit to our </w:t>
      </w:r>
      <w:r w:rsidR="00D3350C" w:rsidRPr="00F32187">
        <w:rPr>
          <w:rFonts w:eastAsia="Times New Roman" w:cs="Arial"/>
          <w:sz w:val="24"/>
          <w:szCs w:val="24"/>
          <w:lang w:eastAsia="en-GB"/>
        </w:rPr>
        <w:t>website.</w:t>
      </w:r>
    </w:p>
    <w:p w14:paraId="5CD97B02" w14:textId="77777777" w:rsidR="00C56B82" w:rsidRPr="00F32187" w:rsidRDefault="00C56B82" w:rsidP="00C56B82">
      <w:pPr>
        <w:pStyle w:val="ListParagraph"/>
        <w:numPr>
          <w:ilvl w:val="1"/>
          <w:numId w:val="3"/>
        </w:num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the site from which you have come (the referral URL</w:t>
      </w:r>
      <w:proofErr w:type="gramStart"/>
      <w:r w:rsidRPr="00F32187">
        <w:rPr>
          <w:rFonts w:eastAsia="Times New Roman" w:cs="Arial"/>
          <w:sz w:val="24"/>
          <w:szCs w:val="24"/>
          <w:lang w:eastAsia="en-GB"/>
        </w:rPr>
        <w:t>);</w:t>
      </w:r>
      <w:proofErr w:type="gramEnd"/>
    </w:p>
    <w:p w14:paraId="1E50D7F7" w14:textId="77777777" w:rsidR="00C56B82" w:rsidRPr="00F32187" w:rsidRDefault="00C56B82" w:rsidP="00C56B82">
      <w:pPr>
        <w:pStyle w:val="ListParagraph"/>
        <w:numPr>
          <w:ilvl w:val="1"/>
          <w:numId w:val="3"/>
        </w:num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the pages visited on our website.</w:t>
      </w:r>
    </w:p>
    <w:p w14:paraId="1E79E936" w14:textId="1FF64152"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If you make a payment to us your payment details may be collected by our </w:t>
      </w:r>
      <w:r w:rsidR="00D3350C" w:rsidRPr="00F32187">
        <w:rPr>
          <w:rFonts w:eastAsia="Times New Roman" w:cs="Arial"/>
          <w:sz w:val="24"/>
          <w:szCs w:val="24"/>
          <w:lang w:eastAsia="en-GB"/>
        </w:rPr>
        <w:t>third-party</w:t>
      </w:r>
      <w:r w:rsidRPr="00F32187">
        <w:rPr>
          <w:rFonts w:eastAsia="Times New Roman" w:cs="Arial"/>
          <w:sz w:val="24"/>
          <w:szCs w:val="24"/>
          <w:lang w:eastAsia="en-GB"/>
        </w:rPr>
        <w:t xml:space="preserve"> payment processors, who specialise in the secure online capture and processing of such transactions and with whom we have a processing agreement requiring compliance with this Privacy Policy.</w:t>
      </w:r>
    </w:p>
    <w:p w14:paraId="45F48539"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We may also collect information from you in connection with a service or product provided to you by us, third parties with whom we have entered into agreements to provide such services </w:t>
      </w:r>
      <w:r w:rsidRPr="00F32187">
        <w:rPr>
          <w:rFonts w:eastAsia="Times New Roman" w:cs="Arial"/>
          <w:sz w:val="24"/>
          <w:szCs w:val="24"/>
          <w:lang w:eastAsia="en-GB"/>
        </w:rPr>
        <w:lastRenderedPageBreak/>
        <w:t>or products or which we are required to collect by law, for instance for money laundering checks, including personal information such as:</w:t>
      </w:r>
    </w:p>
    <w:p w14:paraId="50A7B5EC" w14:textId="6341FA3B" w:rsidR="00C56B82" w:rsidRPr="00F32187" w:rsidRDefault="00F32187"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Y</w:t>
      </w:r>
      <w:r w:rsidR="00C56B82" w:rsidRPr="00F32187">
        <w:rPr>
          <w:rFonts w:eastAsia="Times New Roman" w:cs="Arial"/>
          <w:sz w:val="24"/>
          <w:szCs w:val="24"/>
          <w:lang w:eastAsia="en-GB"/>
        </w:rPr>
        <w:t xml:space="preserve">our marital status, date of birth, nationality and tax status when you enter into a residential sales or lettings agreement with </w:t>
      </w:r>
      <w:r w:rsidR="00D3350C" w:rsidRPr="00F32187">
        <w:rPr>
          <w:rFonts w:eastAsia="Times New Roman" w:cs="Arial"/>
          <w:sz w:val="24"/>
          <w:szCs w:val="24"/>
          <w:lang w:eastAsia="en-GB"/>
        </w:rPr>
        <w:t>us.</w:t>
      </w:r>
    </w:p>
    <w:p w14:paraId="4CFAECE2" w14:textId="58219D9F" w:rsidR="00C56B82" w:rsidRPr="00F32187" w:rsidRDefault="00F32187"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F</w:t>
      </w:r>
      <w:r w:rsidR="00C56B82" w:rsidRPr="00F32187">
        <w:rPr>
          <w:rFonts w:eastAsia="Times New Roman" w:cs="Arial"/>
          <w:sz w:val="24"/>
          <w:szCs w:val="24"/>
          <w:lang w:eastAsia="en-GB"/>
        </w:rPr>
        <w:t xml:space="preserve">inancial or other identifiers including your bank account details, tax URN number and income/expenditure details where we manage a financial transaction for you, take payments or make payments to </w:t>
      </w:r>
      <w:r w:rsidR="00D3350C" w:rsidRPr="00F32187">
        <w:rPr>
          <w:rFonts w:eastAsia="Times New Roman" w:cs="Arial"/>
          <w:sz w:val="24"/>
          <w:szCs w:val="24"/>
          <w:lang w:eastAsia="en-GB"/>
        </w:rPr>
        <w:t>you.</w:t>
      </w:r>
    </w:p>
    <w:p w14:paraId="515E8540" w14:textId="118E6B4F" w:rsidR="00C56B82" w:rsidRPr="00F32187" w:rsidRDefault="00F32187"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D</w:t>
      </w:r>
      <w:r w:rsidR="00C56B82" w:rsidRPr="00F32187">
        <w:rPr>
          <w:rFonts w:eastAsia="Times New Roman" w:cs="Arial"/>
          <w:sz w:val="24"/>
          <w:szCs w:val="24"/>
          <w:lang w:eastAsia="en-GB"/>
        </w:rPr>
        <w:t xml:space="preserve">etails of your existing or proposed mortgage arrangements, and confirmation of how long you have owned the </w:t>
      </w:r>
      <w:r w:rsidR="00D3350C" w:rsidRPr="00F32187">
        <w:rPr>
          <w:rFonts w:eastAsia="Times New Roman" w:cs="Arial"/>
          <w:sz w:val="24"/>
          <w:szCs w:val="24"/>
          <w:lang w:eastAsia="en-GB"/>
        </w:rPr>
        <w:t>property.</w:t>
      </w:r>
    </w:p>
    <w:p w14:paraId="322AB859" w14:textId="591A02BA" w:rsidR="00C56B82" w:rsidRPr="00F32187" w:rsidRDefault="00F32187"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P</w:t>
      </w:r>
      <w:r w:rsidR="00C56B82" w:rsidRPr="00F32187">
        <w:rPr>
          <w:rFonts w:eastAsia="Times New Roman" w:cs="Arial"/>
          <w:sz w:val="24"/>
          <w:szCs w:val="24"/>
          <w:lang w:eastAsia="en-GB"/>
        </w:rPr>
        <w:t xml:space="preserve">roof that you have sufficient funds to pay any deposit and/or the purchase price required for a property </w:t>
      </w:r>
      <w:r w:rsidR="00D3350C" w:rsidRPr="00F32187">
        <w:rPr>
          <w:rFonts w:eastAsia="Times New Roman" w:cs="Arial"/>
          <w:sz w:val="24"/>
          <w:szCs w:val="24"/>
          <w:lang w:eastAsia="en-GB"/>
        </w:rPr>
        <w:t>transaction.</w:t>
      </w:r>
      <w:r w:rsidR="00C56B82" w:rsidRPr="00F32187">
        <w:rPr>
          <w:rFonts w:eastAsia="Times New Roman" w:cs="Arial"/>
          <w:sz w:val="24"/>
          <w:szCs w:val="24"/>
          <w:lang w:eastAsia="en-GB"/>
        </w:rPr>
        <w:t xml:space="preserve"> </w:t>
      </w:r>
    </w:p>
    <w:p w14:paraId="2BEF0ED7" w14:textId="2D6B3BFD" w:rsidR="00C56B82" w:rsidRPr="00F32187" w:rsidRDefault="00F32187"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E</w:t>
      </w:r>
      <w:r w:rsidR="00C56B82" w:rsidRPr="00F32187">
        <w:rPr>
          <w:rFonts w:eastAsia="Times New Roman" w:cs="Arial"/>
          <w:sz w:val="24"/>
          <w:szCs w:val="24"/>
          <w:lang w:eastAsia="en-GB"/>
        </w:rPr>
        <w:t xml:space="preserve">vidence of the source of funds you will be using to buy a property, including, for example, a copy of your bank statement or an agreement in principle from your mortgage </w:t>
      </w:r>
      <w:r w:rsidR="00D3350C" w:rsidRPr="00F32187">
        <w:rPr>
          <w:rFonts w:eastAsia="Times New Roman" w:cs="Arial"/>
          <w:sz w:val="24"/>
          <w:szCs w:val="24"/>
          <w:lang w:eastAsia="en-GB"/>
        </w:rPr>
        <w:t>provider.</w:t>
      </w:r>
    </w:p>
    <w:p w14:paraId="0D192626" w14:textId="5AA3AB95" w:rsidR="00C56B82" w:rsidRPr="00F32187" w:rsidRDefault="00F32187"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E</w:t>
      </w:r>
      <w:r w:rsidR="00C56B82" w:rsidRPr="00F32187">
        <w:rPr>
          <w:rFonts w:eastAsia="Times New Roman" w:cs="Arial"/>
          <w:sz w:val="24"/>
          <w:szCs w:val="24"/>
          <w:lang w:eastAsia="en-GB"/>
        </w:rPr>
        <w:t xml:space="preserve">vidence that you have the right to let a property where you are a </w:t>
      </w:r>
      <w:r w:rsidR="00D3350C" w:rsidRPr="00F32187">
        <w:rPr>
          <w:rFonts w:eastAsia="Times New Roman" w:cs="Arial"/>
          <w:sz w:val="24"/>
          <w:szCs w:val="24"/>
          <w:lang w:eastAsia="en-GB"/>
        </w:rPr>
        <w:t>landlord.</w:t>
      </w:r>
    </w:p>
    <w:p w14:paraId="18D943B1" w14:textId="30B53BAC" w:rsidR="00C56B82" w:rsidRPr="00F32187" w:rsidRDefault="00C56B82"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details of any mortgage, insurance or other contract relating to a property you wish to </w:t>
      </w:r>
      <w:r w:rsidR="00D3350C" w:rsidRPr="00F32187">
        <w:rPr>
          <w:rFonts w:eastAsia="Times New Roman" w:cs="Arial"/>
          <w:sz w:val="24"/>
          <w:szCs w:val="24"/>
          <w:lang w:eastAsia="en-GB"/>
        </w:rPr>
        <w:t>let.</w:t>
      </w:r>
    </w:p>
    <w:p w14:paraId="6206A681" w14:textId="44731740" w:rsidR="00C56B82" w:rsidRPr="00F32187" w:rsidRDefault="00F32187"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D</w:t>
      </w:r>
      <w:r w:rsidR="00C56B82" w:rsidRPr="00F32187">
        <w:rPr>
          <w:rFonts w:eastAsia="Times New Roman" w:cs="Arial"/>
          <w:sz w:val="24"/>
          <w:szCs w:val="24"/>
          <w:lang w:eastAsia="en-GB"/>
        </w:rPr>
        <w:t xml:space="preserve">etails relating to your property including photographs, floor plans, energy performance certificate ratings/home reports, property description, survey results and inventories when you engage us to market a property for you either for sale or </w:t>
      </w:r>
      <w:r w:rsidR="00DC6D02" w:rsidRPr="00F32187">
        <w:rPr>
          <w:rFonts w:eastAsia="Times New Roman" w:cs="Arial"/>
          <w:sz w:val="24"/>
          <w:szCs w:val="24"/>
          <w:lang w:eastAsia="en-GB"/>
        </w:rPr>
        <w:t>rental.</w:t>
      </w:r>
    </w:p>
    <w:p w14:paraId="342E8E76" w14:textId="23CBBD42" w:rsidR="00C56B82" w:rsidRPr="00F32187" w:rsidRDefault="00F32187" w:rsidP="00C56B82">
      <w:pPr>
        <w:pStyle w:val="ListParagraph"/>
        <w:numPr>
          <w:ilvl w:val="0"/>
          <w:numId w:val="4"/>
        </w:numPr>
        <w:shd w:val="clear" w:color="auto" w:fill="FFFFFF"/>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Y</w:t>
      </w:r>
      <w:r w:rsidR="00C56B82" w:rsidRPr="00F32187">
        <w:rPr>
          <w:rFonts w:eastAsia="Times New Roman" w:cs="Arial"/>
          <w:sz w:val="24"/>
          <w:szCs w:val="24"/>
          <w:lang w:eastAsia="en-GB"/>
        </w:rPr>
        <w:t xml:space="preserve">our move in and move out dates, utilities information, deposit </w:t>
      </w:r>
      <w:r w:rsidR="00DC6D02" w:rsidRPr="00F32187">
        <w:rPr>
          <w:rFonts w:eastAsia="Times New Roman" w:cs="Arial"/>
          <w:sz w:val="24"/>
          <w:szCs w:val="24"/>
          <w:lang w:eastAsia="en-GB"/>
        </w:rPr>
        <w:t>paid,</w:t>
      </w:r>
      <w:r w:rsidR="00C56B82" w:rsidRPr="00F32187">
        <w:rPr>
          <w:rFonts w:eastAsia="Times New Roman" w:cs="Arial"/>
          <w:sz w:val="24"/>
          <w:szCs w:val="24"/>
          <w:lang w:eastAsia="en-GB"/>
        </w:rPr>
        <w:t xml:space="preserve"> and debts owed in relation to a property and reference information.</w:t>
      </w:r>
    </w:p>
    <w:p w14:paraId="45E1624A" w14:textId="77777777" w:rsidR="00C56B82" w:rsidRPr="00F32187" w:rsidRDefault="00C56B82" w:rsidP="00F32187">
      <w:pPr>
        <w:shd w:val="clear" w:color="auto" w:fill="FFFFFF"/>
        <w:spacing w:before="100" w:beforeAutospacing="1" w:after="100" w:afterAutospacing="1" w:line="240" w:lineRule="auto"/>
        <w:rPr>
          <w:rFonts w:eastAsia="Times New Roman" w:cs="Arial"/>
          <w:sz w:val="24"/>
          <w:szCs w:val="24"/>
          <w:lang w:eastAsia="en-GB"/>
        </w:rPr>
      </w:pPr>
    </w:p>
    <w:p w14:paraId="72848B52"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How is your information used?</w:t>
      </w:r>
    </w:p>
    <w:p w14:paraId="61E1ABD8"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We, may use your information:</w:t>
      </w:r>
    </w:p>
    <w:p w14:paraId="298A5C68" w14:textId="51B36122" w:rsidR="00C56B82" w:rsidRPr="00F32187" w:rsidRDefault="00F32187" w:rsidP="00C56B82">
      <w:pPr>
        <w:numPr>
          <w:ilvl w:val="0"/>
          <w:numId w:val="1"/>
        </w:numPr>
        <w:shd w:val="clear" w:color="auto" w:fill="FFFFFF"/>
        <w:spacing w:after="0" w:line="240" w:lineRule="auto"/>
        <w:rPr>
          <w:rFonts w:eastAsia="Times New Roman" w:cs="Arial"/>
          <w:color w:val="333333"/>
          <w:sz w:val="24"/>
          <w:szCs w:val="24"/>
          <w:lang w:eastAsia="en-GB"/>
        </w:rPr>
      </w:pPr>
      <w:r>
        <w:rPr>
          <w:rFonts w:eastAsia="Times New Roman" w:cs="Arial"/>
          <w:color w:val="333333"/>
          <w:sz w:val="24"/>
          <w:szCs w:val="24"/>
          <w:lang w:eastAsia="en-GB"/>
        </w:rPr>
        <w:t>T</w:t>
      </w:r>
      <w:r w:rsidR="00C56B82" w:rsidRPr="00F32187">
        <w:rPr>
          <w:rFonts w:eastAsia="Times New Roman" w:cs="Arial"/>
          <w:color w:val="333333"/>
          <w:sz w:val="24"/>
          <w:szCs w:val="24"/>
          <w:lang w:eastAsia="en-GB"/>
        </w:rPr>
        <w:t xml:space="preserve">o carry out your, our obligations arising from any contracts </w:t>
      </w:r>
      <w:proofErr w:type="gramStart"/>
      <w:r w:rsidR="00C56B82" w:rsidRPr="00F32187">
        <w:rPr>
          <w:rFonts w:eastAsia="Times New Roman" w:cs="Arial"/>
          <w:color w:val="333333"/>
          <w:sz w:val="24"/>
          <w:szCs w:val="24"/>
          <w:lang w:eastAsia="en-GB"/>
        </w:rPr>
        <w:t>entered into</w:t>
      </w:r>
      <w:proofErr w:type="gramEnd"/>
      <w:r w:rsidR="00C56B82" w:rsidRPr="00F32187">
        <w:rPr>
          <w:rFonts w:eastAsia="Times New Roman" w:cs="Arial"/>
          <w:color w:val="333333"/>
          <w:sz w:val="24"/>
          <w:szCs w:val="24"/>
          <w:lang w:eastAsia="en-GB"/>
        </w:rPr>
        <w:t xml:space="preserve"> by you, or us or which it is contemplated will be </w:t>
      </w:r>
      <w:proofErr w:type="gramStart"/>
      <w:r w:rsidR="00C56B82" w:rsidRPr="00F32187">
        <w:rPr>
          <w:rFonts w:eastAsia="Times New Roman" w:cs="Arial"/>
          <w:color w:val="333333"/>
          <w:sz w:val="24"/>
          <w:szCs w:val="24"/>
          <w:lang w:eastAsia="en-GB"/>
        </w:rPr>
        <w:t xml:space="preserve">entered </w:t>
      </w:r>
      <w:r w:rsidR="00DC6D02" w:rsidRPr="00F32187">
        <w:rPr>
          <w:rFonts w:eastAsia="Times New Roman" w:cs="Arial"/>
          <w:color w:val="333333"/>
          <w:sz w:val="24"/>
          <w:szCs w:val="24"/>
          <w:lang w:eastAsia="en-GB"/>
        </w:rPr>
        <w:t>into</w:t>
      </w:r>
      <w:proofErr w:type="gramEnd"/>
      <w:r w:rsidR="00DC6D02" w:rsidRPr="00F32187">
        <w:rPr>
          <w:rFonts w:eastAsia="Times New Roman" w:cs="Arial"/>
          <w:color w:val="333333"/>
          <w:sz w:val="24"/>
          <w:szCs w:val="24"/>
          <w:lang w:eastAsia="en-GB"/>
        </w:rPr>
        <w:t>.</w:t>
      </w:r>
    </w:p>
    <w:p w14:paraId="3C07BA94" w14:textId="115D556B" w:rsidR="00C56B82" w:rsidRPr="00F32187" w:rsidRDefault="00F32187" w:rsidP="00C56B82">
      <w:pPr>
        <w:numPr>
          <w:ilvl w:val="0"/>
          <w:numId w:val="1"/>
        </w:numPr>
        <w:shd w:val="clear" w:color="auto" w:fill="FFFFFF"/>
        <w:spacing w:after="0" w:line="240" w:lineRule="auto"/>
        <w:rPr>
          <w:rFonts w:eastAsia="Times New Roman" w:cs="Arial"/>
          <w:color w:val="333333"/>
          <w:sz w:val="24"/>
          <w:szCs w:val="24"/>
          <w:lang w:eastAsia="en-GB"/>
        </w:rPr>
      </w:pPr>
      <w:r>
        <w:rPr>
          <w:rFonts w:eastAsia="Times New Roman" w:cs="Arial"/>
          <w:color w:val="333333"/>
          <w:sz w:val="24"/>
          <w:szCs w:val="24"/>
          <w:lang w:eastAsia="en-GB"/>
        </w:rPr>
        <w:t>T</w:t>
      </w:r>
      <w:r w:rsidR="00C56B82" w:rsidRPr="00F32187">
        <w:rPr>
          <w:rFonts w:eastAsia="Times New Roman" w:cs="Arial"/>
          <w:color w:val="333333"/>
          <w:sz w:val="24"/>
          <w:szCs w:val="24"/>
          <w:lang w:eastAsia="en-GB"/>
        </w:rPr>
        <w:t xml:space="preserve">o seek your comments on the services we have </w:t>
      </w:r>
      <w:r w:rsidR="00DC6D02" w:rsidRPr="00F32187">
        <w:rPr>
          <w:rFonts w:eastAsia="Times New Roman" w:cs="Arial"/>
          <w:color w:val="333333"/>
          <w:sz w:val="24"/>
          <w:szCs w:val="24"/>
          <w:lang w:eastAsia="en-GB"/>
        </w:rPr>
        <w:t>provided.</w:t>
      </w:r>
    </w:p>
    <w:p w14:paraId="0F8D8D78" w14:textId="30A00CCB" w:rsidR="00C56B82" w:rsidRPr="00F32187" w:rsidRDefault="00F32187" w:rsidP="00C56B82">
      <w:pPr>
        <w:numPr>
          <w:ilvl w:val="0"/>
          <w:numId w:val="1"/>
        </w:numPr>
        <w:shd w:val="clear" w:color="auto" w:fill="FFFFFF"/>
        <w:spacing w:after="0" w:line="240" w:lineRule="auto"/>
        <w:rPr>
          <w:rFonts w:eastAsia="Times New Roman" w:cs="Arial"/>
          <w:color w:val="333333"/>
          <w:sz w:val="24"/>
          <w:szCs w:val="24"/>
          <w:lang w:eastAsia="en-GB"/>
        </w:rPr>
      </w:pPr>
      <w:r>
        <w:rPr>
          <w:rFonts w:eastAsia="Times New Roman" w:cs="Arial"/>
          <w:color w:val="333333"/>
          <w:sz w:val="24"/>
          <w:szCs w:val="24"/>
          <w:lang w:eastAsia="en-GB"/>
        </w:rPr>
        <w:t>T</w:t>
      </w:r>
      <w:r w:rsidR="00C56B82" w:rsidRPr="00F32187">
        <w:rPr>
          <w:rFonts w:eastAsia="Times New Roman" w:cs="Arial"/>
          <w:color w:val="333333"/>
          <w:sz w:val="24"/>
          <w:szCs w:val="24"/>
          <w:lang w:eastAsia="en-GB"/>
        </w:rPr>
        <w:t xml:space="preserve">o notify you of changes to our </w:t>
      </w:r>
      <w:r w:rsidR="00DC6D02" w:rsidRPr="00F32187">
        <w:rPr>
          <w:rFonts w:eastAsia="Times New Roman" w:cs="Arial"/>
          <w:color w:val="333333"/>
          <w:sz w:val="24"/>
          <w:szCs w:val="24"/>
          <w:lang w:eastAsia="en-GB"/>
        </w:rPr>
        <w:t>services.</w:t>
      </w:r>
    </w:p>
    <w:p w14:paraId="4478F5EE" w14:textId="301A8F1D" w:rsidR="00C56B82" w:rsidRPr="00F32187" w:rsidRDefault="00F32187" w:rsidP="00C56B82">
      <w:pPr>
        <w:numPr>
          <w:ilvl w:val="0"/>
          <w:numId w:val="1"/>
        </w:numPr>
        <w:shd w:val="clear" w:color="auto" w:fill="FFFFFF"/>
        <w:spacing w:after="0" w:line="240" w:lineRule="auto"/>
        <w:rPr>
          <w:rFonts w:eastAsia="Times New Roman" w:cs="Arial"/>
          <w:color w:val="333333"/>
          <w:sz w:val="24"/>
          <w:szCs w:val="24"/>
          <w:lang w:eastAsia="en-GB"/>
        </w:rPr>
      </w:pPr>
      <w:r>
        <w:rPr>
          <w:rFonts w:eastAsia="Times New Roman" w:cs="Arial"/>
          <w:color w:val="333333"/>
          <w:sz w:val="24"/>
          <w:szCs w:val="24"/>
          <w:lang w:eastAsia="en-GB"/>
        </w:rPr>
        <w:t>T</w:t>
      </w:r>
      <w:r w:rsidR="00C56B82" w:rsidRPr="00F32187">
        <w:rPr>
          <w:rFonts w:eastAsia="Times New Roman" w:cs="Arial"/>
          <w:color w:val="333333"/>
          <w:sz w:val="24"/>
          <w:szCs w:val="24"/>
          <w:lang w:eastAsia="en-GB"/>
        </w:rPr>
        <w:t xml:space="preserve">o send you communications which you have requested or that may be of interest to </w:t>
      </w:r>
      <w:r w:rsidR="00DC6D02" w:rsidRPr="00F32187">
        <w:rPr>
          <w:rFonts w:eastAsia="Times New Roman" w:cs="Arial"/>
          <w:color w:val="333333"/>
          <w:sz w:val="24"/>
          <w:szCs w:val="24"/>
          <w:lang w:eastAsia="en-GB"/>
        </w:rPr>
        <w:t>you.</w:t>
      </w:r>
    </w:p>
    <w:p w14:paraId="6F7F9448" w14:textId="0ECC2A35" w:rsidR="00C56B82" w:rsidRPr="00F32187" w:rsidRDefault="00F32187" w:rsidP="00C56B82">
      <w:pPr>
        <w:numPr>
          <w:ilvl w:val="0"/>
          <w:numId w:val="1"/>
        </w:numPr>
        <w:shd w:val="clear" w:color="auto" w:fill="FFFFFF"/>
        <w:spacing w:after="0" w:line="240" w:lineRule="auto"/>
        <w:rPr>
          <w:rFonts w:eastAsia="Times New Roman" w:cs="Arial"/>
          <w:color w:val="333333"/>
          <w:sz w:val="24"/>
          <w:szCs w:val="24"/>
          <w:lang w:eastAsia="en-GB"/>
        </w:rPr>
      </w:pPr>
      <w:r>
        <w:rPr>
          <w:rFonts w:eastAsia="Times New Roman" w:cs="Arial"/>
          <w:color w:val="333333"/>
          <w:sz w:val="24"/>
          <w:szCs w:val="24"/>
          <w:lang w:eastAsia="en-GB"/>
        </w:rPr>
        <w:t>T</w:t>
      </w:r>
      <w:r w:rsidR="00C56B82" w:rsidRPr="00F32187">
        <w:rPr>
          <w:rFonts w:eastAsia="Times New Roman" w:cs="Arial"/>
          <w:color w:val="333333"/>
          <w:sz w:val="24"/>
          <w:szCs w:val="24"/>
          <w:lang w:eastAsia="en-GB"/>
        </w:rPr>
        <w:t xml:space="preserve">o process a job </w:t>
      </w:r>
      <w:r w:rsidR="00DC6D02" w:rsidRPr="00F32187">
        <w:rPr>
          <w:rFonts w:eastAsia="Times New Roman" w:cs="Arial"/>
          <w:color w:val="333333"/>
          <w:sz w:val="24"/>
          <w:szCs w:val="24"/>
          <w:lang w:eastAsia="en-GB"/>
        </w:rPr>
        <w:t>application.</w:t>
      </w:r>
    </w:p>
    <w:p w14:paraId="0C6892C8" w14:textId="307AAF2D" w:rsidR="00C56B82" w:rsidRPr="00F32187" w:rsidRDefault="00F32187" w:rsidP="00C56B82">
      <w:pPr>
        <w:numPr>
          <w:ilvl w:val="0"/>
          <w:numId w:val="1"/>
        </w:numPr>
        <w:shd w:val="clear" w:color="auto" w:fill="FFFFFF"/>
        <w:spacing w:after="0" w:line="240" w:lineRule="auto"/>
        <w:rPr>
          <w:rFonts w:eastAsia="Times New Roman" w:cs="Arial"/>
          <w:color w:val="333333"/>
          <w:sz w:val="24"/>
          <w:szCs w:val="24"/>
          <w:lang w:eastAsia="en-GB"/>
        </w:rPr>
      </w:pPr>
      <w:r>
        <w:rPr>
          <w:rFonts w:eastAsia="Times New Roman" w:cs="Arial"/>
          <w:color w:val="333333"/>
          <w:sz w:val="24"/>
          <w:szCs w:val="24"/>
          <w:lang w:eastAsia="en-GB"/>
        </w:rPr>
        <w:t>F</w:t>
      </w:r>
      <w:r w:rsidR="00C56B82" w:rsidRPr="00F32187">
        <w:rPr>
          <w:rFonts w:eastAsia="Times New Roman" w:cs="Arial"/>
          <w:color w:val="333333"/>
          <w:sz w:val="24"/>
          <w:szCs w:val="24"/>
          <w:lang w:eastAsia="en-GB"/>
        </w:rPr>
        <w:t xml:space="preserve">or administrative and business </w:t>
      </w:r>
      <w:r w:rsidR="00DC6D02" w:rsidRPr="00F32187">
        <w:rPr>
          <w:rFonts w:eastAsia="Times New Roman" w:cs="Arial"/>
          <w:color w:val="333333"/>
          <w:sz w:val="24"/>
          <w:szCs w:val="24"/>
          <w:lang w:eastAsia="en-GB"/>
        </w:rPr>
        <w:t>purposes.</w:t>
      </w:r>
    </w:p>
    <w:p w14:paraId="22D3C99E" w14:textId="0DECA640" w:rsidR="00C56B82" w:rsidRPr="00F32187" w:rsidRDefault="00F32187" w:rsidP="00C56B82">
      <w:pPr>
        <w:numPr>
          <w:ilvl w:val="0"/>
          <w:numId w:val="1"/>
        </w:numPr>
        <w:shd w:val="clear" w:color="auto" w:fill="FFFFFF"/>
        <w:spacing w:after="0" w:line="240" w:lineRule="auto"/>
        <w:rPr>
          <w:rFonts w:eastAsia="Times New Roman" w:cs="Arial"/>
          <w:color w:val="333333"/>
          <w:sz w:val="24"/>
          <w:szCs w:val="24"/>
          <w:lang w:eastAsia="en-GB"/>
        </w:rPr>
      </w:pPr>
      <w:r>
        <w:rPr>
          <w:rFonts w:eastAsia="Times New Roman" w:cs="Arial"/>
          <w:color w:val="333333"/>
          <w:sz w:val="24"/>
          <w:szCs w:val="24"/>
          <w:lang w:eastAsia="en-GB"/>
        </w:rPr>
        <w:t>F</w:t>
      </w:r>
      <w:r w:rsidR="00C56B82" w:rsidRPr="00F32187">
        <w:rPr>
          <w:rFonts w:eastAsia="Times New Roman" w:cs="Arial"/>
          <w:color w:val="333333"/>
          <w:sz w:val="24"/>
          <w:szCs w:val="24"/>
          <w:lang w:eastAsia="en-GB"/>
        </w:rPr>
        <w:t xml:space="preserve">or advertising and analytical </w:t>
      </w:r>
      <w:r w:rsidR="00DC6D02" w:rsidRPr="00F32187">
        <w:rPr>
          <w:rFonts w:eastAsia="Times New Roman" w:cs="Arial"/>
          <w:color w:val="333333"/>
          <w:sz w:val="24"/>
          <w:szCs w:val="24"/>
          <w:lang w:eastAsia="en-GB"/>
        </w:rPr>
        <w:t>purposes.</w:t>
      </w:r>
    </w:p>
    <w:p w14:paraId="31EA6666" w14:textId="430C8D0D" w:rsidR="00C56B82" w:rsidRPr="00F32187" w:rsidRDefault="00F32187" w:rsidP="00C56B82">
      <w:pPr>
        <w:numPr>
          <w:ilvl w:val="0"/>
          <w:numId w:val="1"/>
        </w:numPr>
        <w:shd w:val="clear" w:color="auto" w:fill="FFFFFF"/>
        <w:spacing w:after="0" w:line="240" w:lineRule="auto"/>
        <w:rPr>
          <w:rFonts w:eastAsia="Times New Roman" w:cs="Arial"/>
          <w:sz w:val="24"/>
          <w:szCs w:val="24"/>
          <w:lang w:eastAsia="en-GB"/>
        </w:rPr>
      </w:pPr>
      <w:r>
        <w:rPr>
          <w:rFonts w:eastAsia="Times New Roman" w:cs="Arial"/>
          <w:color w:val="333333"/>
          <w:sz w:val="24"/>
          <w:szCs w:val="24"/>
          <w:lang w:eastAsia="en-GB"/>
        </w:rPr>
        <w:t>I</w:t>
      </w:r>
      <w:r w:rsidR="00C56B82" w:rsidRPr="00F32187">
        <w:rPr>
          <w:rFonts w:eastAsia="Times New Roman" w:cs="Arial"/>
          <w:color w:val="333333"/>
          <w:sz w:val="24"/>
          <w:szCs w:val="24"/>
          <w:lang w:eastAsia="en-GB"/>
        </w:rPr>
        <w:t>n connection with our legal rights and obligations</w:t>
      </w:r>
      <w:r w:rsidR="00C56B82" w:rsidRPr="00F32187">
        <w:rPr>
          <w:rFonts w:eastAsia="Times New Roman" w:cs="Arial"/>
          <w:color w:val="7030A0"/>
          <w:sz w:val="24"/>
          <w:szCs w:val="24"/>
          <w:lang w:eastAsia="en-GB"/>
        </w:rPr>
        <w:t xml:space="preserve"> </w:t>
      </w:r>
      <w:r w:rsidR="00C56B82" w:rsidRPr="00F32187">
        <w:rPr>
          <w:rFonts w:eastAsia="Times New Roman" w:cs="Arial"/>
          <w:sz w:val="24"/>
          <w:szCs w:val="24"/>
          <w:lang w:eastAsia="en-GB"/>
        </w:rPr>
        <w:t xml:space="preserve">and to pursue our legitimate </w:t>
      </w:r>
      <w:r w:rsidR="00DC6D02" w:rsidRPr="00F32187">
        <w:rPr>
          <w:rFonts w:eastAsia="Times New Roman" w:cs="Arial"/>
          <w:sz w:val="24"/>
          <w:szCs w:val="24"/>
          <w:lang w:eastAsia="en-GB"/>
        </w:rPr>
        <w:t>interests.</w:t>
      </w:r>
    </w:p>
    <w:p w14:paraId="08673325" w14:textId="77777777" w:rsidR="00C56B82" w:rsidRPr="00F32187" w:rsidRDefault="00C56B82" w:rsidP="00C56B82">
      <w:pPr>
        <w:numPr>
          <w:ilvl w:val="0"/>
          <w:numId w:val="1"/>
        </w:numPr>
        <w:shd w:val="clear" w:color="auto" w:fill="FFFFFF"/>
        <w:spacing w:after="0" w:line="240" w:lineRule="auto"/>
        <w:rPr>
          <w:rFonts w:eastAsia="Times New Roman" w:cs="Arial"/>
          <w:sz w:val="24"/>
          <w:szCs w:val="24"/>
          <w:lang w:eastAsia="en-GB"/>
        </w:rPr>
      </w:pPr>
      <w:r w:rsidRPr="00F32187">
        <w:rPr>
          <w:rFonts w:eastAsia="Times New Roman" w:cs="Arial"/>
          <w:sz w:val="24"/>
          <w:szCs w:val="24"/>
          <w:lang w:eastAsia="en-GB"/>
        </w:rPr>
        <w:t>We may share information about you with others as described in this policy who have undertaken to hold your personal data in compliance with applicable laws</w:t>
      </w:r>
    </w:p>
    <w:p w14:paraId="7A21CEFB" w14:textId="3B45D370" w:rsidR="00C56B82" w:rsidRPr="00F32187" w:rsidRDefault="00F32187" w:rsidP="00C56B82">
      <w:pPr>
        <w:numPr>
          <w:ilvl w:val="0"/>
          <w:numId w:val="1"/>
        </w:numPr>
        <w:shd w:val="clear" w:color="auto" w:fill="FFFFFF"/>
        <w:spacing w:after="0" w:line="240" w:lineRule="auto"/>
        <w:rPr>
          <w:rFonts w:eastAsia="Times New Roman" w:cs="Arial"/>
          <w:color w:val="333333"/>
          <w:sz w:val="24"/>
          <w:szCs w:val="24"/>
          <w:lang w:eastAsia="en-GB"/>
        </w:rPr>
      </w:pPr>
      <w:r>
        <w:rPr>
          <w:rFonts w:eastAsia="Times New Roman" w:cs="Arial"/>
          <w:color w:val="333333"/>
          <w:sz w:val="24"/>
          <w:szCs w:val="24"/>
          <w:lang w:eastAsia="en-GB"/>
        </w:rPr>
        <w:t>F</w:t>
      </w:r>
      <w:r w:rsidR="00C56B82" w:rsidRPr="00F32187">
        <w:rPr>
          <w:rFonts w:eastAsia="Times New Roman" w:cs="Arial"/>
          <w:color w:val="333333"/>
          <w:sz w:val="24"/>
          <w:szCs w:val="24"/>
          <w:lang w:eastAsia="en-GB"/>
        </w:rPr>
        <w:t>or certain additional purposes but only with your consent.</w:t>
      </w:r>
    </w:p>
    <w:p w14:paraId="7E0E6A64" w14:textId="77777777" w:rsidR="00C56B82" w:rsidRPr="00F32187" w:rsidRDefault="00C56B82" w:rsidP="00C56B82">
      <w:pPr>
        <w:shd w:val="clear" w:color="auto" w:fill="FFFFFF"/>
        <w:spacing w:after="0" w:line="240" w:lineRule="auto"/>
        <w:ind w:left="720"/>
        <w:rPr>
          <w:rFonts w:eastAsia="Times New Roman" w:cs="Arial"/>
          <w:color w:val="333333"/>
          <w:sz w:val="24"/>
          <w:szCs w:val="24"/>
          <w:lang w:eastAsia="en-GB"/>
        </w:rPr>
      </w:pPr>
    </w:p>
    <w:p w14:paraId="0A147E3C"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lastRenderedPageBreak/>
        <w:t>We review our retention periods for personal information on a regular basis. We will hold your personal information on our systems only for so long as is necessary for the relevant activity, or as long as is set out in any relevant contract with you.</w:t>
      </w:r>
    </w:p>
    <w:p w14:paraId="4F3B79AB"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Who has access to your information?</w:t>
      </w:r>
    </w:p>
    <w:p w14:paraId="37B785F7"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We will not sell or provide your information to third parties other than to information processors with whom we have </w:t>
      </w:r>
      <w:proofErr w:type="gramStart"/>
      <w:r w:rsidRPr="00F32187">
        <w:rPr>
          <w:rFonts w:eastAsia="Times New Roman" w:cs="Arial"/>
          <w:sz w:val="24"/>
          <w:szCs w:val="24"/>
          <w:lang w:eastAsia="en-GB"/>
        </w:rPr>
        <w:t>entered into</w:t>
      </w:r>
      <w:proofErr w:type="gramEnd"/>
      <w:r w:rsidRPr="00F32187">
        <w:rPr>
          <w:rFonts w:eastAsia="Times New Roman" w:cs="Arial"/>
          <w:sz w:val="24"/>
          <w:szCs w:val="24"/>
          <w:lang w:eastAsia="en-GB"/>
        </w:rPr>
        <w:t xml:space="preserve"> contracts which require the information processors to comply in all respects with the requirements of this Privacy Policy and all legal requirements relating to information privacy.  We share data to the following types of company for the following purposes.</w:t>
      </w:r>
    </w:p>
    <w:p w14:paraId="169B1D57" w14:textId="6386DC29"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Mortgage brokers we are partnered with for mortgage services, protection requirements and </w:t>
      </w:r>
      <w:r w:rsidR="00DC6D02" w:rsidRPr="00F32187">
        <w:rPr>
          <w:rFonts w:cs="Arial"/>
          <w:sz w:val="24"/>
          <w:szCs w:val="24"/>
        </w:rPr>
        <w:t>advice.</w:t>
      </w:r>
    </w:p>
    <w:p w14:paraId="57C14674" w14:textId="1D00953D"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Independent financial advisors for advice relating to your </w:t>
      </w:r>
      <w:r w:rsidR="00DC6D02" w:rsidRPr="00F32187">
        <w:rPr>
          <w:rFonts w:cs="Arial"/>
          <w:sz w:val="24"/>
          <w:szCs w:val="24"/>
        </w:rPr>
        <w:t>property.</w:t>
      </w:r>
    </w:p>
    <w:p w14:paraId="2CB8C4A8" w14:textId="0EDEB21B"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Solicitors and conveyancing agents for legal advice relating to your </w:t>
      </w:r>
      <w:r w:rsidR="00DC6D02" w:rsidRPr="00F32187">
        <w:rPr>
          <w:rFonts w:cs="Arial"/>
          <w:sz w:val="24"/>
          <w:szCs w:val="24"/>
        </w:rPr>
        <w:t>property.</w:t>
      </w:r>
    </w:p>
    <w:p w14:paraId="475D25D1" w14:textId="50DF0649"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Any other named party to a signed contract </w:t>
      </w:r>
      <w:proofErr w:type="gramStart"/>
      <w:r w:rsidRPr="00F32187">
        <w:rPr>
          <w:rFonts w:cs="Arial"/>
          <w:sz w:val="24"/>
          <w:szCs w:val="24"/>
        </w:rPr>
        <w:t>entered into</w:t>
      </w:r>
      <w:proofErr w:type="gramEnd"/>
      <w:r w:rsidRPr="00F32187">
        <w:rPr>
          <w:rFonts w:cs="Arial"/>
          <w:sz w:val="24"/>
          <w:szCs w:val="24"/>
        </w:rPr>
        <w:t xml:space="preserve"> by you in accordance with your instructions, such as your landlord or </w:t>
      </w:r>
      <w:r w:rsidR="00DC6D02" w:rsidRPr="00F32187">
        <w:rPr>
          <w:rFonts w:cs="Arial"/>
          <w:sz w:val="24"/>
          <w:szCs w:val="24"/>
        </w:rPr>
        <w:t>tenant.</w:t>
      </w:r>
    </w:p>
    <w:p w14:paraId="5B809306" w14:textId="1CA08373" w:rsidR="00C56B82" w:rsidRPr="00F32187" w:rsidRDefault="00C56B82" w:rsidP="00C56B82">
      <w:pPr>
        <w:numPr>
          <w:ilvl w:val="0"/>
          <w:numId w:val="5"/>
        </w:numPr>
        <w:spacing w:line="278" w:lineRule="auto"/>
        <w:rPr>
          <w:rFonts w:cs="Arial"/>
          <w:sz w:val="24"/>
          <w:szCs w:val="24"/>
        </w:rPr>
      </w:pPr>
      <w:r w:rsidRPr="00F32187">
        <w:rPr>
          <w:rFonts w:cs="Arial"/>
          <w:sz w:val="24"/>
          <w:szCs w:val="24"/>
        </w:rPr>
        <w:t>Third parties who provide services to the property for maintenance, required checks for the property and repairs including but not limited to plumbers/electricians/builders/</w:t>
      </w:r>
      <w:r w:rsidR="00DC6D02" w:rsidRPr="00F32187">
        <w:rPr>
          <w:rFonts w:cs="Arial"/>
          <w:sz w:val="24"/>
          <w:szCs w:val="24"/>
        </w:rPr>
        <w:t>carpenters.</w:t>
      </w:r>
    </w:p>
    <w:p w14:paraId="6E952DAF" w14:textId="1E1FDDEF"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Surveying companies for surveying services required for the sale/purchase of your </w:t>
      </w:r>
      <w:r w:rsidR="00DC6D02" w:rsidRPr="00F32187">
        <w:rPr>
          <w:rFonts w:cs="Arial"/>
          <w:sz w:val="24"/>
          <w:szCs w:val="24"/>
        </w:rPr>
        <w:t>property.</w:t>
      </w:r>
    </w:p>
    <w:p w14:paraId="6C0690FA" w14:textId="428311DB"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Utilities companies where we are required to do so to adhere to a tenancy agreement or for utility switching </w:t>
      </w:r>
      <w:r w:rsidR="00DC6D02" w:rsidRPr="00F32187">
        <w:rPr>
          <w:rFonts w:cs="Arial"/>
          <w:sz w:val="24"/>
          <w:szCs w:val="24"/>
        </w:rPr>
        <w:t>purposes.</w:t>
      </w:r>
    </w:p>
    <w:p w14:paraId="52F4B125" w14:textId="6E11ACA5"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Referencing companies to obtain references for letting a </w:t>
      </w:r>
      <w:r w:rsidR="00DC6D02" w:rsidRPr="00F32187">
        <w:rPr>
          <w:rFonts w:cs="Arial"/>
          <w:sz w:val="24"/>
          <w:szCs w:val="24"/>
        </w:rPr>
        <w:t>property.</w:t>
      </w:r>
    </w:p>
    <w:p w14:paraId="103CA8B1" w14:textId="5CE5DF1F"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Deposit protection schemes for registration of a </w:t>
      </w:r>
      <w:r w:rsidR="00DC6D02" w:rsidRPr="00F32187">
        <w:rPr>
          <w:rFonts w:cs="Arial"/>
          <w:sz w:val="24"/>
          <w:szCs w:val="24"/>
        </w:rPr>
        <w:t>deposit.</w:t>
      </w:r>
    </w:p>
    <w:p w14:paraId="02205663" w14:textId="513D0707"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The preparation of </w:t>
      </w:r>
      <w:r w:rsidR="00DC6D02" w:rsidRPr="00F32187">
        <w:rPr>
          <w:rFonts w:cs="Arial"/>
          <w:sz w:val="24"/>
          <w:szCs w:val="24"/>
        </w:rPr>
        <w:t>home</w:t>
      </w:r>
      <w:r w:rsidRPr="00F32187">
        <w:rPr>
          <w:rFonts w:cs="Arial"/>
          <w:sz w:val="24"/>
          <w:szCs w:val="24"/>
        </w:rPr>
        <w:t xml:space="preserve"> reports in Scotland</w:t>
      </w:r>
      <w:r w:rsidR="00DC6D02" w:rsidRPr="00F32187">
        <w:rPr>
          <w:rFonts w:cs="Arial"/>
          <w:sz w:val="24"/>
          <w:szCs w:val="24"/>
        </w:rPr>
        <w:t>.</w:t>
      </w:r>
    </w:p>
    <w:p w14:paraId="2D9EBD67" w14:textId="129D6908"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Block managers where a let property is a leasehold </w:t>
      </w:r>
      <w:r w:rsidR="00DC6D02" w:rsidRPr="00F32187">
        <w:rPr>
          <w:rFonts w:cs="Arial"/>
          <w:sz w:val="24"/>
          <w:szCs w:val="24"/>
        </w:rPr>
        <w:t>property.</w:t>
      </w:r>
    </w:p>
    <w:p w14:paraId="3DD4DD0E" w14:textId="2AB33CEA"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Inventory companies who conduct check ins and check </w:t>
      </w:r>
      <w:r w:rsidR="00DC6D02" w:rsidRPr="00F32187">
        <w:rPr>
          <w:rFonts w:cs="Arial"/>
          <w:sz w:val="24"/>
          <w:szCs w:val="24"/>
        </w:rPr>
        <w:t>outs.</w:t>
      </w:r>
    </w:p>
    <w:p w14:paraId="2A313B41" w14:textId="31B729CA"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Insurance and warranty companies for both introduction to products and for information requested to process any </w:t>
      </w:r>
      <w:r w:rsidR="00DC6D02" w:rsidRPr="00F32187">
        <w:rPr>
          <w:rFonts w:cs="Arial"/>
          <w:sz w:val="24"/>
          <w:szCs w:val="24"/>
        </w:rPr>
        <w:t>claims.</w:t>
      </w:r>
    </w:p>
    <w:p w14:paraId="3DBAE5EF" w14:textId="3518424D"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Alternative deposit scheme </w:t>
      </w:r>
      <w:r w:rsidR="00DC6D02" w:rsidRPr="00F32187">
        <w:rPr>
          <w:rFonts w:cs="Arial"/>
          <w:sz w:val="24"/>
          <w:szCs w:val="24"/>
        </w:rPr>
        <w:t>companies.</w:t>
      </w:r>
    </w:p>
    <w:p w14:paraId="4613D9F1" w14:textId="655AEA72"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Photographers for </w:t>
      </w:r>
      <w:r w:rsidR="00DC6D02" w:rsidRPr="00F32187">
        <w:rPr>
          <w:rFonts w:cs="Arial"/>
          <w:sz w:val="24"/>
          <w:szCs w:val="24"/>
        </w:rPr>
        <w:t>photography.</w:t>
      </w:r>
    </w:p>
    <w:p w14:paraId="029CBD69" w14:textId="5C5CEACD" w:rsidR="00C56B82" w:rsidRPr="00F32187" w:rsidRDefault="00C56B82" w:rsidP="00C56B82">
      <w:pPr>
        <w:numPr>
          <w:ilvl w:val="0"/>
          <w:numId w:val="5"/>
        </w:numPr>
        <w:spacing w:line="278" w:lineRule="auto"/>
        <w:rPr>
          <w:rFonts w:cs="Arial"/>
          <w:sz w:val="24"/>
          <w:szCs w:val="24"/>
        </w:rPr>
      </w:pPr>
      <w:r w:rsidRPr="00F32187">
        <w:rPr>
          <w:rFonts w:cs="Arial"/>
          <w:sz w:val="24"/>
          <w:szCs w:val="24"/>
        </w:rPr>
        <w:lastRenderedPageBreak/>
        <w:t xml:space="preserve">If you provide a credit or debit card as payment, we may use third parties to process the payment and to check the validity of the sort code, account number and card number you submit </w:t>
      </w:r>
      <w:r w:rsidR="00F32187" w:rsidRPr="00F32187">
        <w:rPr>
          <w:rFonts w:cs="Arial"/>
          <w:sz w:val="24"/>
          <w:szCs w:val="24"/>
        </w:rPr>
        <w:t>to</w:t>
      </w:r>
      <w:r w:rsidRPr="00F32187">
        <w:rPr>
          <w:rFonts w:cs="Arial"/>
          <w:sz w:val="24"/>
          <w:szCs w:val="24"/>
        </w:rPr>
        <w:t xml:space="preserve"> prevent </w:t>
      </w:r>
      <w:r w:rsidR="00DC6D02" w:rsidRPr="00F32187">
        <w:rPr>
          <w:rFonts w:cs="Arial"/>
          <w:sz w:val="24"/>
          <w:szCs w:val="24"/>
        </w:rPr>
        <w:t>fraud.</w:t>
      </w:r>
    </w:p>
    <w:p w14:paraId="521B03DD" w14:textId="0960C0EA"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Third parties who we contract to provide administration services and sales of related products and services required for the purposes of delivering the services and products to </w:t>
      </w:r>
      <w:r w:rsidR="00DC6D02" w:rsidRPr="00F32187">
        <w:rPr>
          <w:rFonts w:cs="Arial"/>
          <w:sz w:val="24"/>
          <w:szCs w:val="24"/>
        </w:rPr>
        <w:t>you.</w:t>
      </w:r>
    </w:p>
    <w:p w14:paraId="71702142" w14:textId="1DEF1338" w:rsidR="00C56B82" w:rsidRPr="00F32187" w:rsidRDefault="00C56B82" w:rsidP="00C56B82">
      <w:pPr>
        <w:numPr>
          <w:ilvl w:val="0"/>
          <w:numId w:val="5"/>
        </w:numPr>
        <w:spacing w:line="278" w:lineRule="auto"/>
        <w:rPr>
          <w:rFonts w:cs="Arial"/>
          <w:sz w:val="24"/>
          <w:szCs w:val="24"/>
        </w:rPr>
      </w:pPr>
      <w:r w:rsidRPr="00F32187">
        <w:rPr>
          <w:rFonts w:cs="Arial"/>
          <w:sz w:val="24"/>
          <w:szCs w:val="24"/>
        </w:rPr>
        <w:t>In connection with legal claims, compliance, regulatory and investigative purposes as necessary (including disclosure of such information in connection with legal process or litigation</w:t>
      </w:r>
      <w:r w:rsidR="00DC6D02" w:rsidRPr="00F32187">
        <w:rPr>
          <w:rFonts w:cs="Arial"/>
          <w:sz w:val="24"/>
          <w:szCs w:val="24"/>
        </w:rPr>
        <w:t>).</w:t>
      </w:r>
    </w:p>
    <w:p w14:paraId="75B8C800" w14:textId="4657DDC8"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Third parties such as The Property Ombudsman to investigate any complaints received from you or from others, about our services or the properties which we deal </w:t>
      </w:r>
      <w:r w:rsidR="00DC6D02" w:rsidRPr="00F32187">
        <w:rPr>
          <w:rFonts w:cs="Arial"/>
          <w:sz w:val="24"/>
          <w:szCs w:val="24"/>
        </w:rPr>
        <w:t>with.</w:t>
      </w:r>
    </w:p>
    <w:p w14:paraId="4CDD9EE9" w14:textId="52CB941E"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Third parties to undertake market research on our </w:t>
      </w:r>
      <w:r w:rsidR="00DC6D02" w:rsidRPr="00F32187">
        <w:rPr>
          <w:rFonts w:cs="Arial"/>
          <w:sz w:val="24"/>
          <w:szCs w:val="24"/>
        </w:rPr>
        <w:t>behalf.</w:t>
      </w:r>
    </w:p>
    <w:p w14:paraId="6D2634AC" w14:textId="3C7C1D86"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Third parties for the purposes of confirming your identity and complying with AML and “right to rent” </w:t>
      </w:r>
      <w:r w:rsidR="00DC6D02" w:rsidRPr="00F32187">
        <w:rPr>
          <w:rFonts w:cs="Arial"/>
          <w:sz w:val="24"/>
          <w:szCs w:val="24"/>
        </w:rPr>
        <w:t>requirements.</w:t>
      </w:r>
    </w:p>
    <w:p w14:paraId="6DBF9721" w14:textId="006EBF07"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Software platforms to facilitate email </w:t>
      </w:r>
      <w:r w:rsidR="00DC6D02" w:rsidRPr="00F32187">
        <w:rPr>
          <w:rFonts w:cs="Arial"/>
          <w:sz w:val="24"/>
          <w:szCs w:val="24"/>
        </w:rPr>
        <w:t>marketing.</w:t>
      </w:r>
    </w:p>
    <w:p w14:paraId="6A15B583" w14:textId="1221E3E9"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Audit </w:t>
      </w:r>
      <w:r w:rsidR="00DC6D02" w:rsidRPr="00F32187">
        <w:rPr>
          <w:rFonts w:cs="Arial"/>
          <w:sz w:val="24"/>
          <w:szCs w:val="24"/>
        </w:rPr>
        <w:t>purposes.</w:t>
      </w:r>
    </w:p>
    <w:p w14:paraId="5DE14B6A" w14:textId="2B5EA3DD"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Debt collection </w:t>
      </w:r>
      <w:r w:rsidR="00DC6D02" w:rsidRPr="00F32187">
        <w:rPr>
          <w:rFonts w:cs="Arial"/>
          <w:sz w:val="24"/>
          <w:szCs w:val="24"/>
        </w:rPr>
        <w:t>companies.</w:t>
      </w:r>
    </w:p>
    <w:p w14:paraId="2716FFC5" w14:textId="51124BA8"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E-signature companies for online </w:t>
      </w:r>
      <w:r w:rsidR="00DC6D02" w:rsidRPr="00F32187">
        <w:rPr>
          <w:rFonts w:cs="Arial"/>
          <w:sz w:val="24"/>
          <w:szCs w:val="24"/>
        </w:rPr>
        <w:t>signatures.</w:t>
      </w:r>
    </w:p>
    <w:p w14:paraId="385EEF60" w14:textId="0F361F94"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Property CRMs </w:t>
      </w:r>
      <w:r w:rsidR="00DC6D02" w:rsidRPr="00F32187">
        <w:rPr>
          <w:rFonts w:cs="Arial"/>
          <w:sz w:val="24"/>
          <w:szCs w:val="24"/>
        </w:rPr>
        <w:t>to</w:t>
      </w:r>
      <w:r w:rsidRPr="00F32187">
        <w:rPr>
          <w:rFonts w:cs="Arial"/>
          <w:sz w:val="24"/>
          <w:szCs w:val="24"/>
        </w:rPr>
        <w:t xml:space="preserve"> manage your </w:t>
      </w:r>
      <w:r w:rsidR="00DC6D02" w:rsidRPr="00F32187">
        <w:rPr>
          <w:rFonts w:cs="Arial"/>
          <w:sz w:val="24"/>
          <w:szCs w:val="24"/>
        </w:rPr>
        <w:t>data.</w:t>
      </w:r>
    </w:p>
    <w:p w14:paraId="2D12024E" w14:textId="4C2B4083"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Other software solutions to help provide the services to you for example, property maintenance online reporting, Identity check platforms, sales progression software, material information and other compliance requirements </w:t>
      </w:r>
      <w:r w:rsidR="00DC6D02" w:rsidRPr="00F32187">
        <w:rPr>
          <w:rFonts w:cs="Arial"/>
          <w:sz w:val="24"/>
          <w:szCs w:val="24"/>
        </w:rPr>
        <w:t>e.g.</w:t>
      </w:r>
      <w:r w:rsidRPr="00F32187">
        <w:rPr>
          <w:rFonts w:cs="Arial"/>
          <w:sz w:val="24"/>
          <w:szCs w:val="24"/>
        </w:rPr>
        <w:t xml:space="preserve"> property </w:t>
      </w:r>
      <w:r w:rsidR="00DC6D02" w:rsidRPr="00F32187">
        <w:rPr>
          <w:rFonts w:cs="Arial"/>
          <w:sz w:val="24"/>
          <w:szCs w:val="24"/>
        </w:rPr>
        <w:t>licensing.</w:t>
      </w:r>
    </w:p>
    <w:p w14:paraId="26EF284E" w14:textId="440DE062"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Website hosting companies for website </w:t>
      </w:r>
      <w:r w:rsidR="00DC6D02" w:rsidRPr="00F32187">
        <w:rPr>
          <w:rFonts w:cs="Arial"/>
          <w:sz w:val="24"/>
          <w:szCs w:val="24"/>
        </w:rPr>
        <w:t>hosting.</w:t>
      </w:r>
    </w:p>
    <w:p w14:paraId="3FE9F421" w14:textId="5851BEDE"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Property specialist advisors for specialist </w:t>
      </w:r>
      <w:r w:rsidR="00DC6D02" w:rsidRPr="00F32187">
        <w:rPr>
          <w:rFonts w:cs="Arial"/>
          <w:sz w:val="24"/>
          <w:szCs w:val="24"/>
        </w:rPr>
        <w:t>advice.</w:t>
      </w:r>
    </w:p>
    <w:p w14:paraId="0D476DE2" w14:textId="487AAD8E"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Property auction companies for auctioneering </w:t>
      </w:r>
      <w:r w:rsidR="00DC6D02" w:rsidRPr="00F32187">
        <w:rPr>
          <w:rFonts w:cs="Arial"/>
          <w:sz w:val="24"/>
          <w:szCs w:val="24"/>
        </w:rPr>
        <w:t>services.</w:t>
      </w:r>
    </w:p>
    <w:p w14:paraId="084F2D0E" w14:textId="2A11675E"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Telephone answering service and online chat providers </w:t>
      </w:r>
      <w:r w:rsidR="00F32187" w:rsidRPr="00F32187">
        <w:rPr>
          <w:rFonts w:cs="Arial"/>
          <w:sz w:val="24"/>
          <w:szCs w:val="24"/>
        </w:rPr>
        <w:t>for</w:t>
      </w:r>
      <w:r w:rsidRPr="00F32187">
        <w:rPr>
          <w:rFonts w:cs="Arial"/>
          <w:sz w:val="24"/>
          <w:szCs w:val="24"/>
        </w:rPr>
        <w:t xml:space="preserve"> us to process your data to fulfil our </w:t>
      </w:r>
      <w:r w:rsidR="00DC6D02" w:rsidRPr="00F32187">
        <w:rPr>
          <w:rFonts w:cs="Arial"/>
          <w:sz w:val="24"/>
          <w:szCs w:val="24"/>
        </w:rPr>
        <w:t>requirements.</w:t>
      </w:r>
    </w:p>
    <w:p w14:paraId="60801D2B" w14:textId="5014FF99"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Internal client CRMs for client management </w:t>
      </w:r>
      <w:r w:rsidR="00DC6D02" w:rsidRPr="00F32187">
        <w:rPr>
          <w:rFonts w:cs="Arial"/>
          <w:sz w:val="24"/>
          <w:szCs w:val="24"/>
        </w:rPr>
        <w:t>services.</w:t>
      </w:r>
    </w:p>
    <w:p w14:paraId="2DEBE578" w14:textId="6B9B9DEB"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Lead Management providers to help us to process </w:t>
      </w:r>
      <w:r w:rsidR="00DC6D02" w:rsidRPr="00F32187">
        <w:rPr>
          <w:rFonts w:cs="Arial"/>
          <w:sz w:val="24"/>
          <w:szCs w:val="24"/>
        </w:rPr>
        <w:t>enquiries.</w:t>
      </w:r>
    </w:p>
    <w:p w14:paraId="4DCF072E" w14:textId="28C3A048" w:rsidR="00C56B82" w:rsidRPr="00F32187" w:rsidRDefault="00C56B82" w:rsidP="00C56B82">
      <w:pPr>
        <w:numPr>
          <w:ilvl w:val="0"/>
          <w:numId w:val="5"/>
        </w:numPr>
        <w:spacing w:line="278" w:lineRule="auto"/>
        <w:rPr>
          <w:rFonts w:cs="Arial"/>
          <w:sz w:val="24"/>
          <w:szCs w:val="24"/>
        </w:rPr>
      </w:pPr>
      <w:r w:rsidRPr="00F32187">
        <w:rPr>
          <w:rFonts w:cs="Arial"/>
          <w:sz w:val="24"/>
          <w:szCs w:val="24"/>
        </w:rPr>
        <w:t xml:space="preserve">Accountancy software </w:t>
      </w:r>
      <w:r w:rsidR="00F32187" w:rsidRPr="00F32187">
        <w:rPr>
          <w:rFonts w:cs="Arial"/>
          <w:sz w:val="24"/>
          <w:szCs w:val="24"/>
        </w:rPr>
        <w:t>to</w:t>
      </w:r>
      <w:r w:rsidRPr="00F32187">
        <w:rPr>
          <w:rFonts w:cs="Arial"/>
          <w:sz w:val="24"/>
          <w:szCs w:val="24"/>
        </w:rPr>
        <w:t xml:space="preserve"> fulfil our </w:t>
      </w:r>
      <w:r w:rsidR="00DC6D02" w:rsidRPr="00F32187">
        <w:rPr>
          <w:rFonts w:cs="Arial"/>
          <w:sz w:val="24"/>
          <w:szCs w:val="24"/>
        </w:rPr>
        <w:t>services.</w:t>
      </w:r>
    </w:p>
    <w:p w14:paraId="1A5360B5"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lastRenderedPageBreak/>
        <w:t>The above list is subject to alteration at any time for similar purposes.</w:t>
      </w:r>
    </w:p>
    <w:p w14:paraId="0BB1AFF0"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You can choose</w:t>
      </w:r>
    </w:p>
    <w:p w14:paraId="3AB735CC" w14:textId="6818F41F" w:rsidR="00C56B82" w:rsidRPr="00F32187" w:rsidRDefault="00C56B82" w:rsidP="00C56B82">
      <w:pPr>
        <w:shd w:val="clear" w:color="auto" w:fill="FFFFFF"/>
        <w:spacing w:beforeAutospacing="1" w:after="0" w:afterAutospacing="1" w:line="240" w:lineRule="auto"/>
        <w:outlineLvl w:val="1"/>
        <w:rPr>
          <w:rFonts w:eastAsia="Times New Roman" w:cs="Arial"/>
          <w:sz w:val="24"/>
          <w:szCs w:val="24"/>
          <w:lang w:eastAsia="en-GB"/>
        </w:rPr>
      </w:pPr>
      <w:r w:rsidRPr="00F32187">
        <w:rPr>
          <w:rFonts w:eastAsia="Times New Roman" w:cs="Arial"/>
          <w:sz w:val="24"/>
          <w:szCs w:val="24"/>
          <w:lang w:eastAsia="en-GB"/>
        </w:rPr>
        <w:t xml:space="preserve">Wherever we rely on your consent, you will always be able to withdraw that consent, although there may be other legal grounds for processing your data for other purposes, such as those set out above. In some cases, we </w:t>
      </w:r>
      <w:proofErr w:type="gramStart"/>
      <w:r w:rsidRPr="00F32187">
        <w:rPr>
          <w:rFonts w:eastAsia="Times New Roman" w:cs="Arial"/>
          <w:sz w:val="24"/>
          <w:szCs w:val="24"/>
          <w:lang w:eastAsia="en-GB"/>
        </w:rPr>
        <w:t>are</w:t>
      </w:r>
      <w:r w:rsidR="00DC6D02" w:rsidRPr="00F32187">
        <w:rPr>
          <w:rFonts w:eastAsia="Times New Roman" w:cs="Arial"/>
          <w:sz w:val="24"/>
          <w:szCs w:val="24"/>
          <w:lang w:eastAsia="en-GB"/>
        </w:rPr>
        <w:t xml:space="preserve"> </w:t>
      </w:r>
      <w:r w:rsidRPr="00F32187">
        <w:rPr>
          <w:rFonts w:eastAsia="Times New Roman" w:cs="Arial"/>
          <w:sz w:val="24"/>
          <w:szCs w:val="24"/>
          <w:lang w:eastAsia="en-GB"/>
        </w:rPr>
        <w:t>able to</w:t>
      </w:r>
      <w:proofErr w:type="gramEnd"/>
      <w:r w:rsidRPr="00F32187">
        <w:rPr>
          <w:rFonts w:eastAsia="Times New Roman" w:cs="Arial"/>
          <w:sz w:val="24"/>
          <w:szCs w:val="24"/>
          <w:lang w:eastAsia="en-GB"/>
        </w:rPr>
        <w:t xml:space="preserve"> send you marketing without your consent, where we rely on our respective legitimate interests or for delivery related services which are required for us to deliver the services we have contracted or preparing to contract with you.</w:t>
      </w:r>
    </w:p>
    <w:p w14:paraId="2197A203" w14:textId="77777777" w:rsidR="00C56B82" w:rsidRPr="00F32187" w:rsidRDefault="00C56B82" w:rsidP="00C56B82">
      <w:pPr>
        <w:shd w:val="clear" w:color="auto" w:fill="FFFFFF"/>
        <w:spacing w:beforeAutospacing="1" w:after="0" w:afterAutospacing="1" w:line="240" w:lineRule="auto"/>
        <w:outlineLvl w:val="1"/>
        <w:rPr>
          <w:rFonts w:eastAsia="Times New Roman" w:cs="Arial"/>
          <w:sz w:val="24"/>
          <w:szCs w:val="24"/>
          <w:lang w:eastAsia="en-GB"/>
        </w:rPr>
      </w:pPr>
      <w:r w:rsidRPr="00F32187">
        <w:rPr>
          <w:rFonts w:eastAsia="Times New Roman" w:cs="Arial"/>
          <w:sz w:val="24"/>
          <w:szCs w:val="24"/>
          <w:lang w:eastAsia="en-GB"/>
        </w:rPr>
        <w:t>You have an absolute right to opt-out of direct marketing or profiling we carry out for direct marketing, at any time. You can do this by following unsubscribe instructions contained in the communication, or by contacting us using the details set out above.</w:t>
      </w:r>
    </w:p>
    <w:p w14:paraId="512F0AD4"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Your rights</w:t>
      </w:r>
    </w:p>
    <w:p w14:paraId="14BF5AA2"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You have the right to:</w:t>
      </w:r>
    </w:p>
    <w:p w14:paraId="0C04B6BF" w14:textId="7F857111" w:rsidR="00C56B82" w:rsidRPr="00F32187" w:rsidRDefault="00C56B82" w:rsidP="00C56B82">
      <w:pPr>
        <w:numPr>
          <w:ilvl w:val="0"/>
          <w:numId w:val="2"/>
        </w:numPr>
        <w:shd w:val="clear" w:color="auto" w:fill="FFFFFF"/>
        <w:spacing w:after="0" w:line="240" w:lineRule="auto"/>
        <w:rPr>
          <w:rFonts w:eastAsia="Times New Roman" w:cs="Arial"/>
          <w:color w:val="333333"/>
          <w:sz w:val="24"/>
          <w:szCs w:val="24"/>
          <w:lang w:eastAsia="en-GB"/>
        </w:rPr>
      </w:pPr>
      <w:r w:rsidRPr="00F32187">
        <w:rPr>
          <w:rFonts w:eastAsia="Times New Roman" w:cs="Arial"/>
          <w:color w:val="333333"/>
          <w:sz w:val="24"/>
          <w:szCs w:val="24"/>
          <w:lang w:eastAsia="en-GB"/>
        </w:rPr>
        <w:t>access your personal information and to be informed about its use by us</w:t>
      </w:r>
      <w:r w:rsidR="00DC6D02" w:rsidRPr="00F32187">
        <w:rPr>
          <w:rFonts w:eastAsia="Times New Roman" w:cs="Arial"/>
          <w:color w:val="333333"/>
          <w:sz w:val="24"/>
          <w:szCs w:val="24"/>
          <w:lang w:eastAsia="en-GB"/>
        </w:rPr>
        <w:t>.</w:t>
      </w:r>
    </w:p>
    <w:p w14:paraId="2BE37236" w14:textId="303AC151" w:rsidR="00C56B82" w:rsidRPr="00F32187" w:rsidRDefault="00C56B82" w:rsidP="00C56B82">
      <w:pPr>
        <w:numPr>
          <w:ilvl w:val="0"/>
          <w:numId w:val="2"/>
        </w:numPr>
        <w:shd w:val="clear" w:color="auto" w:fill="FFFFFF"/>
        <w:spacing w:after="0" w:line="240" w:lineRule="auto"/>
        <w:rPr>
          <w:rFonts w:eastAsia="Times New Roman" w:cs="Arial"/>
          <w:color w:val="333333"/>
          <w:sz w:val="24"/>
          <w:szCs w:val="24"/>
          <w:lang w:eastAsia="en-GB"/>
        </w:rPr>
      </w:pPr>
      <w:r w:rsidRPr="00F32187">
        <w:rPr>
          <w:rFonts w:eastAsia="Times New Roman" w:cs="Arial"/>
          <w:color w:val="333333"/>
          <w:sz w:val="24"/>
          <w:szCs w:val="24"/>
          <w:lang w:eastAsia="en-GB"/>
        </w:rPr>
        <w:t>correct your personal information</w:t>
      </w:r>
      <w:r w:rsidR="00DC6D02" w:rsidRPr="00F32187">
        <w:rPr>
          <w:rFonts w:eastAsia="Times New Roman" w:cs="Arial"/>
          <w:color w:val="333333"/>
          <w:sz w:val="24"/>
          <w:szCs w:val="24"/>
          <w:lang w:eastAsia="en-GB"/>
        </w:rPr>
        <w:t>.</w:t>
      </w:r>
    </w:p>
    <w:p w14:paraId="4FA15DA1" w14:textId="63D67136" w:rsidR="00C56B82" w:rsidRPr="00F32187" w:rsidRDefault="00C56B82" w:rsidP="00C56B82">
      <w:pPr>
        <w:numPr>
          <w:ilvl w:val="0"/>
          <w:numId w:val="2"/>
        </w:numPr>
        <w:shd w:val="clear" w:color="auto" w:fill="FFFFFF"/>
        <w:spacing w:after="0" w:line="240" w:lineRule="auto"/>
        <w:rPr>
          <w:rFonts w:eastAsia="Times New Roman" w:cs="Arial"/>
          <w:color w:val="333333"/>
          <w:sz w:val="24"/>
          <w:szCs w:val="24"/>
          <w:lang w:eastAsia="en-GB"/>
        </w:rPr>
      </w:pPr>
      <w:r w:rsidRPr="00F32187">
        <w:rPr>
          <w:rFonts w:eastAsia="Times New Roman" w:cs="Arial"/>
          <w:color w:val="333333"/>
          <w:sz w:val="24"/>
          <w:szCs w:val="24"/>
          <w:lang w:eastAsia="en-GB"/>
        </w:rPr>
        <w:t xml:space="preserve">have your personal information </w:t>
      </w:r>
      <w:r w:rsidR="00DC6D02" w:rsidRPr="00F32187">
        <w:rPr>
          <w:rFonts w:eastAsia="Times New Roman" w:cs="Arial"/>
          <w:color w:val="333333"/>
          <w:sz w:val="24"/>
          <w:szCs w:val="24"/>
          <w:lang w:eastAsia="en-GB"/>
        </w:rPr>
        <w:t>deleted.</w:t>
      </w:r>
    </w:p>
    <w:p w14:paraId="7C91C56C" w14:textId="16B801B7" w:rsidR="00C56B82" w:rsidRPr="00F32187" w:rsidRDefault="00C56B82" w:rsidP="00C56B82">
      <w:pPr>
        <w:numPr>
          <w:ilvl w:val="0"/>
          <w:numId w:val="2"/>
        </w:numPr>
        <w:shd w:val="clear" w:color="auto" w:fill="FFFFFF"/>
        <w:spacing w:after="0" w:line="240" w:lineRule="auto"/>
        <w:rPr>
          <w:rFonts w:eastAsia="Times New Roman" w:cs="Arial"/>
          <w:color w:val="333333"/>
          <w:sz w:val="24"/>
          <w:szCs w:val="24"/>
          <w:lang w:eastAsia="en-GB"/>
        </w:rPr>
      </w:pPr>
      <w:r w:rsidRPr="00F32187">
        <w:rPr>
          <w:rFonts w:eastAsia="Times New Roman" w:cs="Arial"/>
          <w:color w:val="333333"/>
          <w:sz w:val="24"/>
          <w:szCs w:val="24"/>
          <w:lang w:eastAsia="en-GB"/>
        </w:rPr>
        <w:t xml:space="preserve">restrict the use of your personal </w:t>
      </w:r>
      <w:r w:rsidR="00DC6D02" w:rsidRPr="00F32187">
        <w:rPr>
          <w:rFonts w:eastAsia="Times New Roman" w:cs="Arial"/>
          <w:color w:val="333333"/>
          <w:sz w:val="24"/>
          <w:szCs w:val="24"/>
          <w:lang w:eastAsia="en-GB"/>
        </w:rPr>
        <w:t>information.</w:t>
      </w:r>
    </w:p>
    <w:p w14:paraId="7F4FBB90" w14:textId="5C2CEDD2" w:rsidR="00C56B82" w:rsidRPr="00F32187" w:rsidRDefault="00C56B82" w:rsidP="00C56B82">
      <w:pPr>
        <w:numPr>
          <w:ilvl w:val="0"/>
          <w:numId w:val="2"/>
        </w:numPr>
        <w:shd w:val="clear" w:color="auto" w:fill="FFFFFF"/>
        <w:spacing w:after="0" w:line="240" w:lineRule="auto"/>
        <w:rPr>
          <w:rFonts w:eastAsia="Times New Roman" w:cs="Arial"/>
          <w:color w:val="333333"/>
          <w:sz w:val="24"/>
          <w:szCs w:val="24"/>
          <w:lang w:eastAsia="en-GB"/>
        </w:rPr>
      </w:pPr>
      <w:r w:rsidRPr="00F32187">
        <w:rPr>
          <w:rFonts w:eastAsia="Times New Roman" w:cs="Arial"/>
          <w:color w:val="333333"/>
          <w:sz w:val="24"/>
          <w:szCs w:val="24"/>
          <w:lang w:eastAsia="en-GB"/>
        </w:rPr>
        <w:t xml:space="preserve">object to the use of your personal </w:t>
      </w:r>
      <w:r w:rsidR="00DC6D02" w:rsidRPr="00F32187">
        <w:rPr>
          <w:rFonts w:eastAsia="Times New Roman" w:cs="Arial"/>
          <w:color w:val="333333"/>
          <w:sz w:val="24"/>
          <w:szCs w:val="24"/>
          <w:lang w:eastAsia="en-GB"/>
        </w:rPr>
        <w:t>information.</w:t>
      </w:r>
    </w:p>
    <w:p w14:paraId="30DB82EB" w14:textId="6D48AF21" w:rsidR="00C56B82" w:rsidRPr="00F32187" w:rsidRDefault="00C56B82" w:rsidP="00C56B82">
      <w:pPr>
        <w:numPr>
          <w:ilvl w:val="0"/>
          <w:numId w:val="2"/>
        </w:numPr>
        <w:shd w:val="clear" w:color="auto" w:fill="FFFFFF"/>
        <w:spacing w:after="0" w:line="240" w:lineRule="auto"/>
        <w:rPr>
          <w:rFonts w:eastAsia="Times New Roman" w:cs="Arial"/>
          <w:color w:val="333333"/>
          <w:sz w:val="24"/>
          <w:szCs w:val="24"/>
          <w:lang w:eastAsia="en-GB"/>
        </w:rPr>
      </w:pPr>
      <w:r w:rsidRPr="00F32187">
        <w:rPr>
          <w:rFonts w:eastAsia="Times New Roman" w:cs="Arial"/>
          <w:color w:val="333333"/>
          <w:sz w:val="24"/>
          <w:szCs w:val="24"/>
          <w:lang w:eastAsia="en-GB"/>
        </w:rPr>
        <w:t xml:space="preserve">complain to the Information Commissioner’s </w:t>
      </w:r>
      <w:r w:rsidR="00DC6D02" w:rsidRPr="00F32187">
        <w:rPr>
          <w:rFonts w:eastAsia="Times New Roman" w:cs="Arial"/>
          <w:color w:val="333333"/>
          <w:sz w:val="24"/>
          <w:szCs w:val="24"/>
          <w:lang w:eastAsia="en-GB"/>
        </w:rPr>
        <w:t>Office.</w:t>
      </w:r>
    </w:p>
    <w:p w14:paraId="703A31BB" w14:textId="217369DD" w:rsidR="00C56B82" w:rsidRPr="00F32187" w:rsidRDefault="00C56B82" w:rsidP="00C56B82">
      <w:pPr>
        <w:numPr>
          <w:ilvl w:val="0"/>
          <w:numId w:val="2"/>
        </w:numPr>
        <w:shd w:val="clear" w:color="auto" w:fill="FFFFFF"/>
        <w:spacing w:after="0" w:line="240" w:lineRule="auto"/>
        <w:rPr>
          <w:rFonts w:eastAsia="Times New Roman" w:cs="Arial"/>
          <w:color w:val="333333"/>
          <w:sz w:val="24"/>
          <w:szCs w:val="24"/>
          <w:lang w:eastAsia="en-GB"/>
        </w:rPr>
      </w:pPr>
      <w:r w:rsidRPr="00F32187">
        <w:rPr>
          <w:rFonts w:eastAsia="Times New Roman" w:cs="Arial"/>
          <w:color w:val="333333"/>
          <w:sz w:val="24"/>
          <w:szCs w:val="24"/>
          <w:lang w:eastAsia="en-GB"/>
        </w:rPr>
        <w:t xml:space="preserve">withdraw your consent to the use of your personal </w:t>
      </w:r>
      <w:r w:rsidR="00DC6D02" w:rsidRPr="00F32187">
        <w:rPr>
          <w:rFonts w:eastAsia="Times New Roman" w:cs="Arial"/>
          <w:color w:val="333333"/>
          <w:sz w:val="24"/>
          <w:szCs w:val="24"/>
          <w:lang w:eastAsia="en-GB"/>
        </w:rPr>
        <w:t>information.</w:t>
      </w:r>
    </w:p>
    <w:p w14:paraId="0392D444" w14:textId="63B1145B" w:rsidR="00C56B82" w:rsidRPr="00F32187" w:rsidRDefault="00C56B82" w:rsidP="00C56B82">
      <w:pPr>
        <w:numPr>
          <w:ilvl w:val="0"/>
          <w:numId w:val="2"/>
        </w:numPr>
        <w:shd w:val="clear" w:color="auto" w:fill="FFFFFF"/>
        <w:spacing w:after="0" w:line="240" w:lineRule="auto"/>
        <w:rPr>
          <w:rFonts w:eastAsia="Times New Roman" w:cs="Arial"/>
          <w:color w:val="333333"/>
          <w:sz w:val="24"/>
          <w:szCs w:val="24"/>
          <w:lang w:eastAsia="en-GB"/>
        </w:rPr>
      </w:pPr>
      <w:r w:rsidRPr="00F32187">
        <w:rPr>
          <w:rFonts w:eastAsia="Times New Roman" w:cs="Arial"/>
          <w:color w:val="333333"/>
          <w:sz w:val="24"/>
          <w:szCs w:val="24"/>
          <w:lang w:eastAsia="en-GB"/>
        </w:rPr>
        <w:t>ask for the personal information to be transferred</w:t>
      </w:r>
      <w:r w:rsidR="00DC6D02" w:rsidRPr="00F32187">
        <w:rPr>
          <w:rFonts w:eastAsia="Times New Roman" w:cs="Arial"/>
          <w:color w:val="333333"/>
          <w:sz w:val="24"/>
          <w:szCs w:val="24"/>
          <w:lang w:eastAsia="en-GB"/>
        </w:rPr>
        <w:t>.</w:t>
      </w:r>
    </w:p>
    <w:p w14:paraId="32E5D599"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Accessing your information</w:t>
      </w:r>
    </w:p>
    <w:p w14:paraId="36401E75" w14:textId="387FF239" w:rsidR="00C56B82" w:rsidRPr="00F32187" w:rsidRDefault="00C56B82" w:rsidP="00C56B82">
      <w:pPr>
        <w:shd w:val="clear" w:color="auto" w:fill="FFFFFF"/>
        <w:spacing w:beforeAutospacing="1" w:after="0" w:afterAutospacing="1" w:line="240" w:lineRule="auto"/>
        <w:rPr>
          <w:rFonts w:eastAsia="Times New Roman" w:cs="Arial"/>
          <w:sz w:val="24"/>
          <w:szCs w:val="24"/>
          <w:lang w:eastAsia="en-GB"/>
        </w:rPr>
      </w:pPr>
      <w:r w:rsidRPr="00F32187">
        <w:rPr>
          <w:rFonts w:eastAsia="Times New Roman" w:cs="Arial"/>
          <w:sz w:val="24"/>
          <w:szCs w:val="24"/>
          <w:lang w:eastAsia="en-GB"/>
        </w:rPr>
        <w:t>The accuracy of your information is important. If the personal information you have provided to us changes, if you change email address, or any of the other information we hold, please email us at </w:t>
      </w:r>
      <w:hyperlink r:id="rId6" w:history="1">
        <w:r w:rsidR="00DC6D02" w:rsidRPr="00F32187">
          <w:rPr>
            <w:rStyle w:val="Hyperlink"/>
            <w:rFonts w:eastAsia="Times New Roman" w:cs="Arial"/>
            <w:sz w:val="24"/>
            <w:szCs w:val="24"/>
            <w:lang w:eastAsia="en-GB"/>
          </w:rPr>
          <w:t>hello@360estateagent.co.uk</w:t>
        </w:r>
      </w:hyperlink>
      <w:r w:rsidR="00DC6D02" w:rsidRPr="00F32187">
        <w:rPr>
          <w:rFonts w:eastAsia="Times New Roman" w:cs="Arial"/>
          <w:sz w:val="24"/>
          <w:szCs w:val="24"/>
          <w:lang w:eastAsia="en-GB"/>
        </w:rPr>
        <w:t xml:space="preserve"> </w:t>
      </w:r>
      <w:r w:rsidRPr="00F32187">
        <w:rPr>
          <w:rFonts w:eastAsia="Times New Roman" w:cs="Arial"/>
          <w:sz w:val="24"/>
          <w:szCs w:val="24"/>
          <w:lang w:eastAsia="en-GB"/>
        </w:rPr>
        <w:t xml:space="preserve">or by writing to </w:t>
      </w:r>
      <w:r w:rsidR="00DC6D02" w:rsidRPr="00F32187">
        <w:rPr>
          <w:rFonts w:eastAsia="Times New Roman" w:cs="Arial"/>
          <w:sz w:val="24"/>
          <w:szCs w:val="24"/>
          <w:lang w:eastAsia="en-GB"/>
        </w:rPr>
        <w:t>360 Estate Agent,</w:t>
      </w:r>
      <w:r w:rsidR="00DF4E3F" w:rsidRPr="00F32187">
        <w:rPr>
          <w:rFonts w:eastAsia="Times New Roman" w:cs="Arial"/>
          <w:sz w:val="24"/>
          <w:szCs w:val="24"/>
          <w:lang w:eastAsia="en-GB"/>
        </w:rPr>
        <w:t xml:space="preserve"> 1</w:t>
      </w:r>
      <w:r w:rsidR="00DC6D02" w:rsidRPr="00F32187">
        <w:rPr>
          <w:rFonts w:eastAsia="Times New Roman" w:cs="Arial"/>
          <w:sz w:val="24"/>
          <w:szCs w:val="24"/>
          <w:lang w:eastAsia="en-GB"/>
        </w:rPr>
        <w:t xml:space="preserve">7 Marina Walk, </w:t>
      </w:r>
      <w:r w:rsidR="00DF4E3F" w:rsidRPr="00F32187">
        <w:rPr>
          <w:rFonts w:eastAsia="Times New Roman" w:cs="Arial"/>
          <w:sz w:val="24"/>
          <w:szCs w:val="24"/>
          <w:lang w:eastAsia="en-GB"/>
        </w:rPr>
        <w:t>Leigh, WN7 4EZ</w:t>
      </w:r>
      <w:r w:rsidRPr="00F32187" w:rsidDel="009C2FB9">
        <w:rPr>
          <w:rFonts w:eastAsia="Times New Roman" w:cs="Arial"/>
          <w:sz w:val="24"/>
          <w:szCs w:val="24"/>
          <w:lang w:eastAsia="en-GB"/>
        </w:rPr>
        <w:t xml:space="preserve"> </w:t>
      </w:r>
    </w:p>
    <w:p w14:paraId="54DD3A1B"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Security Measures</w:t>
      </w:r>
    </w:p>
    <w:p w14:paraId="460B0236"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We will ensure that your personal information is held securely.</w:t>
      </w:r>
    </w:p>
    <w:p w14:paraId="2F60BABE"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Some of your “non-sensitive” details (such as your email address) may be transmitted over the internet and this can never be guaranteed to be 100% secure.</w:t>
      </w:r>
    </w:p>
    <w:p w14:paraId="2CE8DECB"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‘Cookies’</w:t>
      </w:r>
    </w:p>
    <w:p w14:paraId="7CB7EE6E" w14:textId="5AA88FC1"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Our </w:t>
      </w:r>
      <w:r w:rsidR="00DF4E3F" w:rsidRPr="00F32187">
        <w:rPr>
          <w:rFonts w:eastAsia="Times New Roman" w:cs="Arial"/>
          <w:sz w:val="24"/>
          <w:szCs w:val="24"/>
          <w:lang w:eastAsia="en-GB"/>
        </w:rPr>
        <w:t>we</w:t>
      </w:r>
      <w:r w:rsidRPr="00F32187">
        <w:rPr>
          <w:rFonts w:eastAsia="Times New Roman" w:cs="Arial"/>
          <w:sz w:val="24"/>
          <w:szCs w:val="24"/>
          <w:lang w:eastAsia="en-GB"/>
        </w:rPr>
        <w:t xml:space="preserve">bsites use cookies. ‘Cookies’ are small pieces of information sent by an organisation to your computer and stored on your hard drive to allow that website to recognise you when you visit. Cookies collect statistical information about your browsing actions and patterns and do not identify you as an individual. We use cookies to improve our website and provide you </w:t>
      </w:r>
      <w:r w:rsidRPr="00F32187">
        <w:rPr>
          <w:rFonts w:eastAsia="Times New Roman" w:cs="Arial"/>
          <w:sz w:val="24"/>
          <w:szCs w:val="24"/>
          <w:lang w:eastAsia="en-GB"/>
        </w:rPr>
        <w:lastRenderedPageBreak/>
        <w:t xml:space="preserve">with a better, more personal service. You may switch off cookies. Please refer to our separate Cookies Policy. </w:t>
      </w:r>
    </w:p>
    <w:p w14:paraId="3742E640" w14:textId="77777777" w:rsidR="00C56B82" w:rsidRPr="00F32187" w:rsidRDefault="00C56B82" w:rsidP="00C56B82">
      <w:pPr>
        <w:shd w:val="clear" w:color="auto" w:fill="FFFFFF"/>
        <w:spacing w:beforeAutospacing="1" w:after="0" w:afterAutospacing="1" w:line="240" w:lineRule="auto"/>
        <w:rPr>
          <w:rFonts w:eastAsia="Times New Roman" w:cs="Arial"/>
          <w:sz w:val="24"/>
          <w:szCs w:val="24"/>
          <w:lang w:eastAsia="en-GB"/>
        </w:rPr>
      </w:pPr>
      <w:r w:rsidRPr="00F32187">
        <w:rPr>
          <w:rFonts w:eastAsia="Times New Roman" w:cs="Arial"/>
          <w:b/>
          <w:bCs/>
          <w:sz w:val="24"/>
          <w:szCs w:val="24"/>
          <w:lang w:eastAsia="en-GB"/>
        </w:rPr>
        <w:t>Other websites</w:t>
      </w:r>
    </w:p>
    <w:p w14:paraId="1C87FB7F" w14:textId="3A694A52"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Our </w:t>
      </w:r>
      <w:r w:rsidR="00DF4E3F" w:rsidRPr="00F32187">
        <w:rPr>
          <w:rFonts w:eastAsia="Times New Roman" w:cs="Arial"/>
          <w:sz w:val="24"/>
          <w:szCs w:val="24"/>
          <w:lang w:eastAsia="en-GB"/>
        </w:rPr>
        <w:t>w</w:t>
      </w:r>
      <w:r w:rsidRPr="00F32187">
        <w:rPr>
          <w:rFonts w:eastAsia="Times New Roman" w:cs="Arial"/>
          <w:sz w:val="24"/>
          <w:szCs w:val="24"/>
          <w:lang w:eastAsia="en-GB"/>
        </w:rPr>
        <w:t xml:space="preserve">ebsites may contain links to other websites which we do not own but this privacy policy only applies to our website. We cannot be responsible for the privacy policies and practices of other sites </w:t>
      </w:r>
      <w:proofErr w:type="gramStart"/>
      <w:r w:rsidRPr="00F32187">
        <w:rPr>
          <w:rFonts w:eastAsia="Times New Roman" w:cs="Arial"/>
          <w:sz w:val="24"/>
          <w:szCs w:val="24"/>
          <w:lang w:eastAsia="en-GB"/>
        </w:rPr>
        <w:t>whether or not</w:t>
      </w:r>
      <w:proofErr w:type="gramEnd"/>
      <w:r w:rsidRPr="00F32187">
        <w:rPr>
          <w:rFonts w:eastAsia="Times New Roman" w:cs="Arial"/>
          <w:sz w:val="24"/>
          <w:szCs w:val="24"/>
          <w:lang w:eastAsia="en-GB"/>
        </w:rPr>
        <w:t xml:space="preserve"> you access them using links from our websites.</w:t>
      </w:r>
    </w:p>
    <w:p w14:paraId="27C7ED3D"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Transferring your information outside of the UK</w:t>
      </w:r>
    </w:p>
    <w:p w14:paraId="3BE4F62E" w14:textId="77777777"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The information which you provide to us may be transferred to countries outside the United Kingdom (“UK”) if any of our servers or our processors’ servers are located outside the UK. Countries outside the UK and countries within the European Free Trade Area (EFTA”) may not have equivalent information protection laws to those within the UK. By submitting your personal information, you are agreeing to this transfer, storing or processing. If we transfer your information outside of the UK or EFTA in this way, we will take steps to ensure that appropriate security measures are taken with the aim of ensuring that your privacy rights continue to be protected as outlined in this Policy.</w:t>
      </w:r>
    </w:p>
    <w:p w14:paraId="59C52551" w14:textId="2DF5D68F"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Review of this policy</w:t>
      </w:r>
    </w:p>
    <w:p w14:paraId="7B356FC3" w14:textId="7E4C89E6"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 xml:space="preserve">We keep this policy under regular review. This policy was last updated </w:t>
      </w:r>
      <w:r w:rsidR="00F32187">
        <w:rPr>
          <w:rFonts w:eastAsia="Times New Roman" w:cs="Arial"/>
          <w:sz w:val="24"/>
          <w:szCs w:val="24"/>
          <w:lang w:eastAsia="en-GB"/>
        </w:rPr>
        <w:t>26</w:t>
      </w:r>
      <w:r w:rsidRPr="00F32187">
        <w:rPr>
          <w:rFonts w:eastAsia="Times New Roman" w:cs="Arial"/>
          <w:sz w:val="24"/>
          <w:szCs w:val="24"/>
          <w:vertAlign w:val="superscript"/>
          <w:lang w:eastAsia="en-GB"/>
        </w:rPr>
        <w:t>th</w:t>
      </w:r>
      <w:r w:rsidRPr="00F32187">
        <w:rPr>
          <w:rFonts w:eastAsia="Times New Roman" w:cs="Arial"/>
          <w:sz w:val="24"/>
          <w:szCs w:val="24"/>
          <w:lang w:eastAsia="en-GB"/>
        </w:rPr>
        <w:t xml:space="preserve"> </w:t>
      </w:r>
      <w:r w:rsidR="00DF4E3F" w:rsidRPr="00F32187">
        <w:rPr>
          <w:rFonts w:eastAsia="Times New Roman" w:cs="Arial"/>
          <w:sz w:val="24"/>
          <w:szCs w:val="24"/>
          <w:lang w:eastAsia="en-GB"/>
        </w:rPr>
        <w:t>May 2025</w:t>
      </w:r>
      <w:r w:rsidRPr="00F32187" w:rsidDel="00EF19D1">
        <w:rPr>
          <w:rFonts w:eastAsia="Times New Roman" w:cs="Arial"/>
          <w:color w:val="FF0000"/>
          <w:sz w:val="24"/>
          <w:szCs w:val="24"/>
          <w:lang w:eastAsia="en-GB"/>
        </w:rPr>
        <w:t xml:space="preserve"> </w:t>
      </w:r>
    </w:p>
    <w:p w14:paraId="4C0D75CA" w14:textId="77777777" w:rsidR="00C56B82" w:rsidRPr="00F32187" w:rsidRDefault="00C56B82" w:rsidP="00C56B82">
      <w:pPr>
        <w:shd w:val="clear" w:color="auto" w:fill="FFFFFF"/>
        <w:spacing w:before="100" w:beforeAutospacing="1" w:after="100" w:afterAutospacing="1" w:line="240" w:lineRule="auto"/>
        <w:rPr>
          <w:rFonts w:eastAsia="Times New Roman" w:cs="Arial"/>
          <w:b/>
          <w:bCs/>
          <w:sz w:val="24"/>
          <w:szCs w:val="24"/>
          <w:lang w:eastAsia="en-GB"/>
        </w:rPr>
      </w:pPr>
      <w:r w:rsidRPr="00F32187">
        <w:rPr>
          <w:rFonts w:eastAsia="Times New Roman" w:cs="Arial"/>
          <w:b/>
          <w:bCs/>
          <w:sz w:val="24"/>
          <w:szCs w:val="24"/>
          <w:lang w:eastAsia="en-GB"/>
        </w:rPr>
        <w:t>Our premises</w:t>
      </w:r>
    </w:p>
    <w:p w14:paraId="3B6C9A3A" w14:textId="7F0049BD" w:rsidR="00C56B82" w:rsidRPr="00F32187" w:rsidRDefault="00C56B82" w:rsidP="00C56B82">
      <w:pPr>
        <w:shd w:val="clear" w:color="auto" w:fill="FFFFFF"/>
        <w:spacing w:before="100" w:beforeAutospacing="1" w:after="100" w:afterAutospacing="1" w:line="240" w:lineRule="auto"/>
        <w:rPr>
          <w:rFonts w:eastAsia="Times New Roman" w:cs="Arial"/>
          <w:sz w:val="24"/>
          <w:szCs w:val="24"/>
          <w:lang w:eastAsia="en-GB"/>
        </w:rPr>
      </w:pPr>
      <w:r w:rsidRPr="00F32187">
        <w:rPr>
          <w:rFonts w:eastAsia="Times New Roman" w:cs="Arial"/>
          <w:sz w:val="24"/>
          <w:szCs w:val="24"/>
          <w:lang w:eastAsia="en-GB"/>
        </w:rPr>
        <w:t>We have CCTV cameras at our premises</w:t>
      </w:r>
      <w:r w:rsidR="00F32187">
        <w:rPr>
          <w:rFonts w:eastAsia="Times New Roman" w:cs="Arial"/>
          <w:sz w:val="24"/>
          <w:szCs w:val="24"/>
          <w:lang w:eastAsia="en-GB"/>
        </w:rPr>
        <w:t>.</w:t>
      </w:r>
    </w:p>
    <w:p w14:paraId="506586B9" w14:textId="77777777" w:rsidR="00C56B82" w:rsidRPr="00F32187" w:rsidRDefault="00C56B82" w:rsidP="00C56B82">
      <w:pPr>
        <w:shd w:val="clear" w:color="auto" w:fill="FFFFFF"/>
        <w:spacing w:beforeAutospacing="1" w:after="0" w:afterAutospacing="1" w:line="240" w:lineRule="auto"/>
        <w:outlineLvl w:val="1"/>
        <w:rPr>
          <w:rFonts w:eastAsia="Times New Roman" w:cs="Arial"/>
          <w:b/>
          <w:bCs/>
          <w:sz w:val="24"/>
          <w:szCs w:val="24"/>
          <w:lang w:eastAsia="en-GB"/>
        </w:rPr>
      </w:pPr>
      <w:r w:rsidRPr="00F32187">
        <w:rPr>
          <w:rFonts w:eastAsia="Times New Roman" w:cs="Arial"/>
          <w:b/>
          <w:bCs/>
          <w:sz w:val="24"/>
          <w:szCs w:val="24"/>
          <w:lang w:eastAsia="en-GB"/>
        </w:rPr>
        <w:t>UNDER 18?</w:t>
      </w:r>
    </w:p>
    <w:p w14:paraId="4F5A1E02" w14:textId="5DE17943" w:rsidR="000522A7" w:rsidRPr="00F32187" w:rsidRDefault="00C56B82" w:rsidP="00C56B82">
      <w:pPr>
        <w:shd w:val="clear" w:color="auto" w:fill="FFFFFF"/>
        <w:spacing w:before="100" w:beforeAutospacing="1" w:after="100" w:afterAutospacing="1" w:line="240" w:lineRule="auto"/>
        <w:rPr>
          <w:sz w:val="24"/>
          <w:szCs w:val="24"/>
        </w:rPr>
      </w:pPr>
      <w:r w:rsidRPr="00F32187">
        <w:rPr>
          <w:rFonts w:eastAsia="Times New Roman" w:cs="Arial"/>
          <w:sz w:val="24"/>
          <w:szCs w:val="24"/>
          <w:lang w:eastAsia="en-GB"/>
        </w:rPr>
        <w:t>We are especially concerned with protecting the privacy of children/minors. If you are under the age of 18, you must obtain your parent/guardian’s permission before providing any personal information. When providing personal information your parent/guardian should be with you to help you through this process.</w:t>
      </w:r>
    </w:p>
    <w:sectPr w:rsidR="000522A7" w:rsidRPr="00F32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E4E39"/>
    <w:multiLevelType w:val="multilevel"/>
    <w:tmpl w:val="3632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94531"/>
    <w:multiLevelType w:val="hybridMultilevel"/>
    <w:tmpl w:val="503A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C4FAE"/>
    <w:multiLevelType w:val="multilevel"/>
    <w:tmpl w:val="1BA4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C0AAA"/>
    <w:multiLevelType w:val="hybridMultilevel"/>
    <w:tmpl w:val="9CA03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F4DCD"/>
    <w:multiLevelType w:val="multilevel"/>
    <w:tmpl w:val="02C4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491801">
    <w:abstractNumId w:val="2"/>
  </w:num>
  <w:num w:numId="2" w16cid:durableId="1225484911">
    <w:abstractNumId w:val="0"/>
  </w:num>
  <w:num w:numId="3" w16cid:durableId="677511994">
    <w:abstractNumId w:val="3"/>
  </w:num>
  <w:num w:numId="4" w16cid:durableId="1890914010">
    <w:abstractNumId w:val="1"/>
  </w:num>
  <w:num w:numId="5" w16cid:durableId="1112357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2"/>
    <w:rsid w:val="000522A7"/>
    <w:rsid w:val="004D451E"/>
    <w:rsid w:val="00651DFB"/>
    <w:rsid w:val="00C56B82"/>
    <w:rsid w:val="00D3350C"/>
    <w:rsid w:val="00DC6D02"/>
    <w:rsid w:val="00DE126A"/>
    <w:rsid w:val="00DF4E3F"/>
    <w:rsid w:val="00E875D2"/>
    <w:rsid w:val="00F32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2067"/>
  <w15:chartTrackingRefBased/>
  <w15:docId w15:val="{9AF500ED-9EFE-44ED-8495-8B825EC2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82"/>
    <w:rPr>
      <w:kern w:val="0"/>
      <w14:ligatures w14:val="none"/>
    </w:rPr>
  </w:style>
  <w:style w:type="paragraph" w:styleId="Heading1">
    <w:name w:val="heading 1"/>
    <w:basedOn w:val="Normal"/>
    <w:next w:val="Normal"/>
    <w:link w:val="Heading1Char"/>
    <w:uiPriority w:val="9"/>
    <w:qFormat/>
    <w:rsid w:val="00C56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B82"/>
    <w:rPr>
      <w:rFonts w:eastAsiaTheme="majorEastAsia" w:cstheme="majorBidi"/>
      <w:color w:val="272727" w:themeColor="text1" w:themeTint="D8"/>
    </w:rPr>
  </w:style>
  <w:style w:type="paragraph" w:styleId="Title">
    <w:name w:val="Title"/>
    <w:basedOn w:val="Normal"/>
    <w:next w:val="Normal"/>
    <w:link w:val="TitleChar"/>
    <w:uiPriority w:val="10"/>
    <w:qFormat/>
    <w:rsid w:val="00C56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B82"/>
    <w:pPr>
      <w:spacing w:before="160"/>
      <w:jc w:val="center"/>
    </w:pPr>
    <w:rPr>
      <w:i/>
      <w:iCs/>
      <w:color w:val="404040" w:themeColor="text1" w:themeTint="BF"/>
    </w:rPr>
  </w:style>
  <w:style w:type="character" w:customStyle="1" w:styleId="QuoteChar">
    <w:name w:val="Quote Char"/>
    <w:basedOn w:val="DefaultParagraphFont"/>
    <w:link w:val="Quote"/>
    <w:uiPriority w:val="29"/>
    <w:rsid w:val="00C56B82"/>
    <w:rPr>
      <w:i/>
      <w:iCs/>
      <w:color w:val="404040" w:themeColor="text1" w:themeTint="BF"/>
    </w:rPr>
  </w:style>
  <w:style w:type="paragraph" w:styleId="ListParagraph">
    <w:name w:val="List Paragraph"/>
    <w:basedOn w:val="Normal"/>
    <w:uiPriority w:val="34"/>
    <w:qFormat/>
    <w:rsid w:val="00C56B82"/>
    <w:pPr>
      <w:ind w:left="720"/>
      <w:contextualSpacing/>
    </w:pPr>
  </w:style>
  <w:style w:type="character" w:styleId="IntenseEmphasis">
    <w:name w:val="Intense Emphasis"/>
    <w:basedOn w:val="DefaultParagraphFont"/>
    <w:uiPriority w:val="21"/>
    <w:qFormat/>
    <w:rsid w:val="00C56B82"/>
    <w:rPr>
      <w:i/>
      <w:iCs/>
      <w:color w:val="0F4761" w:themeColor="accent1" w:themeShade="BF"/>
    </w:rPr>
  </w:style>
  <w:style w:type="paragraph" w:styleId="IntenseQuote">
    <w:name w:val="Intense Quote"/>
    <w:basedOn w:val="Normal"/>
    <w:next w:val="Normal"/>
    <w:link w:val="IntenseQuoteChar"/>
    <w:uiPriority w:val="30"/>
    <w:qFormat/>
    <w:rsid w:val="00C56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B82"/>
    <w:rPr>
      <w:i/>
      <w:iCs/>
      <w:color w:val="0F4761" w:themeColor="accent1" w:themeShade="BF"/>
    </w:rPr>
  </w:style>
  <w:style w:type="character" w:styleId="IntenseReference">
    <w:name w:val="Intense Reference"/>
    <w:basedOn w:val="DefaultParagraphFont"/>
    <w:uiPriority w:val="32"/>
    <w:qFormat/>
    <w:rsid w:val="00C56B82"/>
    <w:rPr>
      <w:b/>
      <w:bCs/>
      <w:smallCaps/>
      <w:color w:val="0F4761" w:themeColor="accent1" w:themeShade="BF"/>
      <w:spacing w:val="5"/>
    </w:rPr>
  </w:style>
  <w:style w:type="character" w:styleId="Hyperlink">
    <w:name w:val="Hyperlink"/>
    <w:basedOn w:val="DefaultParagraphFont"/>
    <w:uiPriority w:val="99"/>
    <w:unhideWhenUsed/>
    <w:rsid w:val="00C56B82"/>
    <w:rPr>
      <w:color w:val="0000FF"/>
      <w:u w:val="single"/>
    </w:rPr>
  </w:style>
  <w:style w:type="character" w:styleId="CommentReference">
    <w:name w:val="annotation reference"/>
    <w:basedOn w:val="DefaultParagraphFont"/>
    <w:uiPriority w:val="99"/>
    <w:semiHidden/>
    <w:unhideWhenUsed/>
    <w:rsid w:val="00C56B82"/>
    <w:rPr>
      <w:sz w:val="16"/>
      <w:szCs w:val="16"/>
    </w:rPr>
  </w:style>
  <w:style w:type="paragraph" w:styleId="CommentText">
    <w:name w:val="annotation text"/>
    <w:basedOn w:val="Normal"/>
    <w:link w:val="CommentTextChar"/>
    <w:uiPriority w:val="99"/>
    <w:unhideWhenUsed/>
    <w:rsid w:val="00C56B82"/>
    <w:pPr>
      <w:spacing w:line="240" w:lineRule="auto"/>
    </w:pPr>
    <w:rPr>
      <w:sz w:val="20"/>
      <w:szCs w:val="20"/>
    </w:rPr>
  </w:style>
  <w:style w:type="character" w:customStyle="1" w:styleId="CommentTextChar">
    <w:name w:val="Comment Text Char"/>
    <w:basedOn w:val="DefaultParagraphFont"/>
    <w:link w:val="CommentText"/>
    <w:uiPriority w:val="99"/>
    <w:rsid w:val="00C56B82"/>
    <w:rPr>
      <w:kern w:val="0"/>
      <w:sz w:val="20"/>
      <w:szCs w:val="20"/>
      <w14:ligatures w14:val="none"/>
    </w:rPr>
  </w:style>
  <w:style w:type="character" w:styleId="UnresolvedMention">
    <w:name w:val="Unresolved Mention"/>
    <w:basedOn w:val="DefaultParagraphFont"/>
    <w:uiPriority w:val="99"/>
    <w:semiHidden/>
    <w:unhideWhenUsed/>
    <w:rsid w:val="00D3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4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360estateagent.co.uk" TargetMode="External"/><Relationship Id="rId5" Type="http://schemas.openxmlformats.org/officeDocument/2006/relationships/hyperlink" Target="mailto:hello@360estateagen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Belvoir Warrington</dc:creator>
  <cp:keywords/>
  <dc:description/>
  <cp:lastModifiedBy>Office</cp:lastModifiedBy>
  <cp:revision>3</cp:revision>
  <dcterms:created xsi:type="dcterms:W3CDTF">2025-05-17T12:02:00Z</dcterms:created>
  <dcterms:modified xsi:type="dcterms:W3CDTF">2025-05-26T10:07:00Z</dcterms:modified>
</cp:coreProperties>
</file>